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846"/>
      </w:tblGrid>
      <w:tr w:rsidR="00AC0F20" w:rsidTr="00084021">
        <w:trPr>
          <w:trHeight w:val="345"/>
        </w:trPr>
        <w:tc>
          <w:tcPr>
            <w:tcW w:w="10542" w:type="dxa"/>
            <w:gridSpan w:val="2"/>
            <w:tcBorders>
              <w:top w:val="none" w:sz="4" w:space="0" w:color="000000"/>
              <w:left w:val="none" w:sz="4" w:space="0" w:color="000000"/>
              <w:right w:val="none" w:sz="4" w:space="0" w:color="000000"/>
            </w:tcBorders>
            <w:noWrap/>
            <w:vAlign w:val="center"/>
          </w:tcPr>
          <w:p w:rsidR="00AC0F20" w:rsidRDefault="00190697">
            <w:pPr>
              <w:jc w:val="center"/>
            </w:pPr>
            <w:r>
              <w:rPr>
                <w:b/>
                <w:sz w:val="28"/>
                <w:szCs w:val="28"/>
              </w:rPr>
              <w:t>Сообщение о возможном установлении публичного сервитута</w:t>
            </w:r>
          </w:p>
        </w:tc>
      </w:tr>
      <w:tr w:rsidR="00AC0F20" w:rsidTr="00084021">
        <w:tc>
          <w:tcPr>
            <w:tcW w:w="10542" w:type="dxa"/>
            <w:gridSpan w:val="2"/>
            <w:noWrap/>
            <w:vAlign w:val="center"/>
          </w:tcPr>
          <w:p w:rsidR="00AC0F20" w:rsidRDefault="00190697">
            <w:pPr>
              <w:jc w:val="center"/>
            </w:pPr>
            <w:r>
              <w:t xml:space="preserve">Уполномоченный орган, которым рассматривается ходатайство </w:t>
            </w:r>
          </w:p>
          <w:p w:rsidR="00AC0F20" w:rsidRDefault="00190697">
            <w:pPr>
              <w:jc w:val="center"/>
            </w:pPr>
            <w:r>
              <w:t xml:space="preserve">об установлении публичного сервитута - Администрация </w:t>
            </w:r>
            <w:proofErr w:type="spellStart"/>
            <w:r>
              <w:t>Парфинского</w:t>
            </w:r>
            <w:proofErr w:type="spellEnd"/>
            <w:r>
              <w:t xml:space="preserve"> муниципального района</w:t>
            </w:r>
          </w:p>
        </w:tc>
      </w:tr>
      <w:tr w:rsidR="00AC0F20" w:rsidTr="00084021">
        <w:tc>
          <w:tcPr>
            <w:tcW w:w="10542" w:type="dxa"/>
            <w:gridSpan w:val="2"/>
            <w:noWrap/>
            <w:vAlign w:val="center"/>
          </w:tcPr>
          <w:p w:rsidR="001E531A" w:rsidRDefault="00190697">
            <w:pPr>
              <w:jc w:val="center"/>
            </w:pPr>
            <w:r>
              <w:t xml:space="preserve">Цель установления публичного сервитута − размещение объектов электросетевого хозяйства </w:t>
            </w:r>
          </w:p>
          <w:p w:rsidR="00AC0F20" w:rsidRDefault="00190697">
            <w:pPr>
              <w:jc w:val="center"/>
            </w:pPr>
            <w:r>
              <w:t xml:space="preserve">(ВЛ-10 </w:t>
            </w:r>
            <w:proofErr w:type="spellStart"/>
            <w:r>
              <w:t>кВ</w:t>
            </w:r>
            <w:proofErr w:type="spellEnd"/>
            <w:r>
              <w:t xml:space="preserve"> Л-</w:t>
            </w:r>
            <w:r w:rsidR="00526875">
              <w:t>4</w:t>
            </w:r>
            <w:r w:rsidR="003664E0">
              <w:t xml:space="preserve"> ПС </w:t>
            </w:r>
            <w:r w:rsidR="00526875">
              <w:t>Пола</w:t>
            </w:r>
            <w:r>
              <w:t xml:space="preserve">, площадью </w:t>
            </w:r>
            <w:r w:rsidR="00526875">
              <w:t>538810</w:t>
            </w:r>
            <w:r>
              <w:t xml:space="preserve"> </w:t>
            </w:r>
            <w:proofErr w:type="spellStart"/>
            <w:r>
              <w:t>кв</w:t>
            </w:r>
            <w:proofErr w:type="gramStart"/>
            <w:r>
              <w:t>.м</w:t>
            </w:r>
            <w:proofErr w:type="spellEnd"/>
            <w:proofErr w:type="gramEnd"/>
            <w:r>
              <w:t>)</w:t>
            </w:r>
          </w:p>
          <w:p w:rsidR="007C05B8" w:rsidRDefault="00190697" w:rsidP="00891AD2">
            <w:pPr>
              <w:widowControl w:val="0"/>
              <w:tabs>
                <w:tab w:val="left" w:pos="0"/>
              </w:tabs>
              <w:autoSpaceDE w:val="0"/>
              <w:ind w:firstLine="567"/>
              <w:jc w:val="center"/>
            </w:pPr>
            <w:r>
              <w:t>и их неотъемлемых технологических частей</w:t>
            </w:r>
            <w:r w:rsidR="00891AD2">
              <w:t xml:space="preserve">. </w:t>
            </w:r>
          </w:p>
          <w:p w:rsidR="00AC0F20" w:rsidRDefault="00891AD2" w:rsidP="00891AD2">
            <w:pPr>
              <w:widowControl w:val="0"/>
              <w:tabs>
                <w:tab w:val="left" w:pos="0"/>
              </w:tabs>
              <w:autoSpaceDE w:val="0"/>
              <w:ind w:firstLine="567"/>
              <w:jc w:val="center"/>
              <w:rPr>
                <w:bCs/>
                <w:color w:val="000000"/>
              </w:rPr>
            </w:pPr>
            <w:r w:rsidRPr="007C05B8">
              <w:rPr>
                <w:bCs/>
              </w:rPr>
              <w:t>Испрашиваемый срок публичного сервитута – 49 лет.</w:t>
            </w:r>
          </w:p>
        </w:tc>
      </w:tr>
      <w:tr w:rsidR="00AC0F20" w:rsidTr="00084021">
        <w:tc>
          <w:tcPr>
            <w:tcW w:w="696" w:type="dxa"/>
            <w:noWrap/>
            <w:vAlign w:val="center"/>
          </w:tcPr>
          <w:p w:rsidR="00AC0F20" w:rsidRDefault="00190697">
            <w:pPr>
              <w:jc w:val="center"/>
              <w:rPr>
                <w:b/>
              </w:rPr>
            </w:pPr>
            <w:r>
              <w:rPr>
                <w:b/>
              </w:rPr>
              <w:t xml:space="preserve">№ </w:t>
            </w:r>
            <w:proofErr w:type="gramStart"/>
            <w:r>
              <w:rPr>
                <w:b/>
              </w:rPr>
              <w:t>п</w:t>
            </w:r>
            <w:proofErr w:type="gramEnd"/>
            <w:r>
              <w:rPr>
                <w:b/>
              </w:rPr>
              <w:t>/п</w:t>
            </w:r>
          </w:p>
        </w:tc>
        <w:tc>
          <w:tcPr>
            <w:tcW w:w="9846" w:type="dxa"/>
            <w:noWrap/>
            <w:vAlign w:val="center"/>
          </w:tcPr>
          <w:p w:rsidR="00AC0F20" w:rsidRDefault="00190697">
            <w:pPr>
              <w:jc w:val="center"/>
              <w:rPr>
                <w:b/>
              </w:rPr>
            </w:pPr>
            <w:r>
              <w:rPr>
                <w:b/>
              </w:rPr>
              <w:t xml:space="preserve">Кадастровые номера земельных участков, в отношении которых испрашивается публичный </w:t>
            </w:r>
            <w:proofErr w:type="gramStart"/>
            <w:r>
              <w:rPr>
                <w:b/>
              </w:rPr>
              <w:t>сервитут</w:t>
            </w:r>
            <w:proofErr w:type="gramEnd"/>
            <w:r>
              <w:rPr>
                <w:b/>
              </w:rPr>
              <w:t xml:space="preserve"> и границы которых внесены в Единый государственный реестр недвижимости</w:t>
            </w:r>
          </w:p>
        </w:tc>
      </w:tr>
      <w:tr w:rsidR="00AC0F20" w:rsidTr="00084021">
        <w:tc>
          <w:tcPr>
            <w:tcW w:w="696" w:type="dxa"/>
            <w:noWrap/>
            <w:vAlign w:val="center"/>
          </w:tcPr>
          <w:p w:rsidR="00AC0F20" w:rsidRPr="007C05B8" w:rsidRDefault="00DD6D52" w:rsidP="007C05B8">
            <w:r>
              <w:t>1</w:t>
            </w:r>
          </w:p>
        </w:tc>
        <w:tc>
          <w:tcPr>
            <w:tcW w:w="9846" w:type="dxa"/>
            <w:noWrap/>
            <w:vAlign w:val="center"/>
          </w:tcPr>
          <w:p w:rsidR="00AC0F20" w:rsidRPr="00D31018" w:rsidRDefault="00526875" w:rsidP="003664E0">
            <w:r>
              <w:t xml:space="preserve">53:13:0000000:67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р-н Парфинский, на земельном участке расположено сооружение, автомобильная дорога "Пола-Ростани"</w:t>
            </w:r>
          </w:p>
        </w:tc>
      </w:tr>
      <w:tr w:rsidR="00556C1F" w:rsidTr="00084021">
        <w:tc>
          <w:tcPr>
            <w:tcW w:w="696" w:type="dxa"/>
            <w:noWrap/>
            <w:vAlign w:val="center"/>
          </w:tcPr>
          <w:p w:rsidR="00556C1F" w:rsidRDefault="00DD6D52" w:rsidP="007C05B8">
            <w:r>
              <w:t>2</w:t>
            </w:r>
          </w:p>
        </w:tc>
        <w:tc>
          <w:tcPr>
            <w:tcW w:w="9846" w:type="dxa"/>
            <w:noWrap/>
            <w:vAlign w:val="center"/>
          </w:tcPr>
          <w:p w:rsidR="00556C1F" w:rsidRPr="00D31018" w:rsidRDefault="00526875" w:rsidP="003664E0">
            <w:r>
              <w:t xml:space="preserve">53:13:0000000:68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на земельном участке расположено сооружение, автомобильная дорога Пола-Ростани</w:t>
            </w:r>
          </w:p>
        </w:tc>
      </w:tr>
      <w:tr w:rsidR="00AC0F20" w:rsidTr="00084021">
        <w:tc>
          <w:tcPr>
            <w:tcW w:w="696" w:type="dxa"/>
            <w:noWrap/>
            <w:vAlign w:val="center"/>
          </w:tcPr>
          <w:p w:rsidR="00AC0F20" w:rsidRPr="007C05B8" w:rsidRDefault="00DD6D52" w:rsidP="007C05B8">
            <w:r>
              <w:t>3</w:t>
            </w:r>
          </w:p>
        </w:tc>
        <w:tc>
          <w:tcPr>
            <w:tcW w:w="9846" w:type="dxa"/>
            <w:noWrap/>
            <w:vAlign w:val="center"/>
          </w:tcPr>
          <w:p w:rsidR="00AC0F20" w:rsidRPr="00D31018" w:rsidRDefault="00526875" w:rsidP="003664E0">
            <w:r>
              <w:t xml:space="preserve">53:13:0000000:155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на земельном участке расположено сооружение, автомобильная дорога "Пола-Ростани"-Козино.</w:t>
            </w:r>
          </w:p>
        </w:tc>
      </w:tr>
      <w:tr w:rsidR="00AC0F20" w:rsidTr="00084021">
        <w:tc>
          <w:tcPr>
            <w:tcW w:w="696" w:type="dxa"/>
            <w:noWrap/>
            <w:vAlign w:val="center"/>
          </w:tcPr>
          <w:p w:rsidR="00AC0F20" w:rsidRPr="007C05B8" w:rsidRDefault="00DD6D52" w:rsidP="007C05B8">
            <w:r>
              <w:t>4</w:t>
            </w:r>
          </w:p>
        </w:tc>
        <w:tc>
          <w:tcPr>
            <w:tcW w:w="9846" w:type="dxa"/>
            <w:noWrap/>
            <w:vAlign w:val="center"/>
          </w:tcPr>
          <w:p w:rsidR="00AC0F20" w:rsidRPr="00D31018" w:rsidRDefault="00526875" w:rsidP="003664E0">
            <w:r>
              <w:t xml:space="preserve">53:13:0000000:3040 </w:t>
            </w:r>
            <w:r>
              <w:rPr>
                <w:rFonts w:ascii="Calibri" w:hAnsi="Calibri" w:cs="Calibri"/>
                <w:color w:val="000000"/>
                <w:shd w:val="clear" w:color="auto" w:fill="F8F9FA"/>
              </w:rPr>
              <w:t xml:space="preserve">Российская Федерация, Новгородская область, Парфинский муниципальный район,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xml:space="preserve"> сельское поселение, д. Сельцо (</w:t>
            </w:r>
            <w:proofErr w:type="spellStart"/>
            <w:r>
              <w:rPr>
                <w:rFonts w:ascii="Calibri" w:hAnsi="Calibri" w:cs="Calibri"/>
                <w:color w:val="000000"/>
                <w:shd w:val="clear" w:color="auto" w:fill="F8F9FA"/>
              </w:rPr>
              <w:t>Полавский</w:t>
            </w:r>
            <w:proofErr w:type="spellEnd"/>
            <w:r>
              <w:rPr>
                <w:rFonts w:ascii="Calibri" w:hAnsi="Calibri" w:cs="Calibri"/>
                <w:color w:val="000000"/>
                <w:shd w:val="clear" w:color="auto" w:fill="F8F9FA"/>
              </w:rPr>
              <w:t xml:space="preserve"> с/с), земельный участок 1д</w:t>
            </w:r>
          </w:p>
        </w:tc>
      </w:tr>
      <w:tr w:rsidR="00556C1F" w:rsidTr="00084021">
        <w:tc>
          <w:tcPr>
            <w:tcW w:w="696" w:type="dxa"/>
            <w:noWrap/>
            <w:vAlign w:val="center"/>
          </w:tcPr>
          <w:p w:rsidR="00556C1F" w:rsidRDefault="00DD6D52" w:rsidP="007C05B8">
            <w:r>
              <w:t>5</w:t>
            </w:r>
          </w:p>
        </w:tc>
        <w:tc>
          <w:tcPr>
            <w:tcW w:w="9846" w:type="dxa"/>
            <w:noWrap/>
            <w:vAlign w:val="center"/>
          </w:tcPr>
          <w:p w:rsidR="00556C1F" w:rsidRPr="00D31018" w:rsidRDefault="00526875" w:rsidP="003664E0">
            <w:r>
              <w:t xml:space="preserve">53:13:0000000:3048 </w:t>
            </w:r>
            <w:r>
              <w:rPr>
                <w:rFonts w:ascii="Calibri" w:hAnsi="Calibri" w:cs="Calibri"/>
                <w:color w:val="000000"/>
                <w:shd w:val="clear" w:color="auto" w:fill="F8F9FA"/>
              </w:rPr>
              <w:t xml:space="preserve">Российская Федерация, Новгородская область, Парфинский муниципальный район,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xml:space="preserve"> сельское поселение, поселок Пола, улица Пионерская, земельный участок 1д</w:t>
            </w:r>
          </w:p>
        </w:tc>
      </w:tr>
      <w:tr w:rsidR="00AC0F20" w:rsidTr="00084021">
        <w:tc>
          <w:tcPr>
            <w:tcW w:w="696" w:type="dxa"/>
            <w:noWrap/>
            <w:vAlign w:val="center"/>
          </w:tcPr>
          <w:p w:rsidR="00AC0F20" w:rsidRPr="007C05B8" w:rsidRDefault="00DD6D52" w:rsidP="007C05B8">
            <w:r>
              <w:t>6</w:t>
            </w:r>
          </w:p>
        </w:tc>
        <w:tc>
          <w:tcPr>
            <w:tcW w:w="9846" w:type="dxa"/>
            <w:noWrap/>
            <w:vAlign w:val="center"/>
          </w:tcPr>
          <w:p w:rsidR="00AC0F20" w:rsidRPr="00D31018" w:rsidRDefault="00526875" w:rsidP="003664E0">
            <w:pPr>
              <w:shd w:val="clear" w:color="auto" w:fill="FFFFFF"/>
              <w:spacing w:after="60"/>
              <w:rPr>
                <w:bCs/>
              </w:rPr>
            </w:pPr>
            <w:r>
              <w:t xml:space="preserve">53:13:0000000:2786 </w:t>
            </w:r>
            <w:r>
              <w:rPr>
                <w:rFonts w:ascii="Calibri" w:hAnsi="Calibri" w:cs="Calibri"/>
                <w:color w:val="000000"/>
                <w:shd w:val="clear" w:color="auto" w:fill="F8F9FA"/>
              </w:rPr>
              <w:t xml:space="preserve">Российская Федерация, Новгородская область, Парфинский район,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xml:space="preserve"> сельское поселение, п. Пола, ул. Пионерская, подъездной путь к жилому дому № 27а</w:t>
            </w:r>
          </w:p>
        </w:tc>
      </w:tr>
      <w:tr w:rsidR="003664E0" w:rsidTr="00084021">
        <w:tc>
          <w:tcPr>
            <w:tcW w:w="696" w:type="dxa"/>
            <w:noWrap/>
            <w:vAlign w:val="center"/>
          </w:tcPr>
          <w:p w:rsidR="003664E0" w:rsidRDefault="00DD6D52" w:rsidP="007C05B8">
            <w:r>
              <w:t>7</w:t>
            </w:r>
          </w:p>
        </w:tc>
        <w:tc>
          <w:tcPr>
            <w:tcW w:w="9846" w:type="dxa"/>
            <w:noWrap/>
            <w:vAlign w:val="center"/>
          </w:tcPr>
          <w:p w:rsidR="003664E0" w:rsidRPr="00D31018" w:rsidRDefault="00526875" w:rsidP="003664E0">
            <w:pPr>
              <w:shd w:val="clear" w:color="auto" w:fill="FFFFFF"/>
              <w:spacing w:after="60"/>
              <w:rPr>
                <w:bCs/>
              </w:rPr>
            </w:pPr>
            <w:r>
              <w:rPr>
                <w:bCs/>
              </w:rPr>
              <w:t xml:space="preserve">53:13:0022002:61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Парфинское</w:t>
            </w:r>
            <w:proofErr w:type="spellEnd"/>
            <w:r>
              <w:rPr>
                <w:rFonts w:ascii="Calibri" w:hAnsi="Calibri" w:cs="Calibri"/>
                <w:color w:val="000000"/>
                <w:shd w:val="clear" w:color="auto" w:fill="F8F9FA"/>
              </w:rPr>
              <w:t xml:space="preserve"> лесничество</w:t>
            </w:r>
          </w:p>
        </w:tc>
      </w:tr>
      <w:tr w:rsidR="003664E0" w:rsidTr="00084021">
        <w:tc>
          <w:tcPr>
            <w:tcW w:w="696" w:type="dxa"/>
            <w:noWrap/>
            <w:vAlign w:val="center"/>
          </w:tcPr>
          <w:p w:rsidR="003664E0" w:rsidRDefault="00DD6D52" w:rsidP="007C05B8">
            <w:r>
              <w:t>8</w:t>
            </w:r>
          </w:p>
        </w:tc>
        <w:tc>
          <w:tcPr>
            <w:tcW w:w="9846" w:type="dxa"/>
            <w:noWrap/>
            <w:vAlign w:val="center"/>
          </w:tcPr>
          <w:p w:rsidR="003664E0" w:rsidRPr="00D31018" w:rsidRDefault="00526875" w:rsidP="003664E0">
            <w:pPr>
              <w:shd w:val="clear" w:color="auto" w:fill="FFFFFF"/>
              <w:spacing w:after="60"/>
            </w:pPr>
            <w:r>
              <w:rPr>
                <w:bCs/>
              </w:rPr>
              <w:t xml:space="preserve">53:13:0022002:63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p>
        </w:tc>
      </w:tr>
      <w:tr w:rsidR="003664E0" w:rsidTr="00084021">
        <w:tc>
          <w:tcPr>
            <w:tcW w:w="696" w:type="dxa"/>
            <w:noWrap/>
            <w:vAlign w:val="center"/>
          </w:tcPr>
          <w:p w:rsidR="003664E0" w:rsidRDefault="00DD6D52" w:rsidP="007C05B8">
            <w:r>
              <w:t>9</w:t>
            </w:r>
          </w:p>
        </w:tc>
        <w:tc>
          <w:tcPr>
            <w:tcW w:w="9846" w:type="dxa"/>
            <w:noWrap/>
            <w:vAlign w:val="center"/>
          </w:tcPr>
          <w:p w:rsidR="003664E0" w:rsidRPr="00D31018" w:rsidRDefault="00526875" w:rsidP="003664E0">
            <w:pPr>
              <w:shd w:val="clear" w:color="auto" w:fill="FFFFFF"/>
              <w:spacing w:after="60"/>
            </w:pPr>
            <w:r>
              <w:rPr>
                <w:bCs/>
              </w:rPr>
              <w:t xml:space="preserve">53:13:0022002:64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p>
        </w:tc>
      </w:tr>
      <w:tr w:rsidR="003664E0" w:rsidTr="00084021">
        <w:tc>
          <w:tcPr>
            <w:tcW w:w="696" w:type="dxa"/>
            <w:noWrap/>
            <w:vAlign w:val="center"/>
          </w:tcPr>
          <w:p w:rsidR="003664E0" w:rsidRDefault="00DD6D52" w:rsidP="007C05B8">
            <w:r>
              <w:t>10</w:t>
            </w:r>
          </w:p>
        </w:tc>
        <w:tc>
          <w:tcPr>
            <w:tcW w:w="9846" w:type="dxa"/>
            <w:noWrap/>
            <w:vAlign w:val="center"/>
          </w:tcPr>
          <w:p w:rsidR="003664E0" w:rsidRPr="00D31018" w:rsidRDefault="00526875" w:rsidP="003664E0">
            <w:pPr>
              <w:shd w:val="clear" w:color="auto" w:fill="FFFFFF"/>
              <w:spacing w:after="60"/>
            </w:pPr>
            <w:r>
              <w:rPr>
                <w:bCs/>
              </w:rPr>
              <w:t xml:space="preserve">53:13:0022002:66 </w:t>
            </w:r>
            <w:r>
              <w:rPr>
                <w:rFonts w:ascii="Calibri" w:hAnsi="Calibri" w:cs="Calibri"/>
                <w:color w:val="000000"/>
                <w:shd w:val="clear" w:color="auto" w:fill="F8F9FA"/>
              </w:rPr>
              <w:t>Новгородская область, р-н Парфинский, с/</w:t>
            </w:r>
            <w:proofErr w:type="gramStart"/>
            <w:r>
              <w:rPr>
                <w:rFonts w:ascii="Calibri" w:hAnsi="Calibri" w:cs="Calibri"/>
                <w:color w:val="000000"/>
                <w:shd w:val="clear" w:color="auto" w:fill="F8F9FA"/>
              </w:rPr>
              <w:t>п</w:t>
            </w:r>
            <w:proofErr w:type="gramEnd"/>
            <w:r>
              <w:rPr>
                <w:rFonts w:ascii="Calibri" w:hAnsi="Calibri" w:cs="Calibri"/>
                <w:color w:val="000000"/>
                <w:shd w:val="clear" w:color="auto" w:fill="F8F9FA"/>
              </w:rPr>
              <w:t xml:space="preserve"> </w:t>
            </w:r>
            <w:proofErr w:type="spellStart"/>
            <w:r>
              <w:rPr>
                <w:rFonts w:ascii="Calibri" w:hAnsi="Calibri" w:cs="Calibri"/>
                <w:color w:val="000000"/>
                <w:shd w:val="clear" w:color="auto" w:fill="F8F9FA"/>
              </w:rPr>
              <w:t>Полавское</w:t>
            </w:r>
            <w:proofErr w:type="spellEnd"/>
          </w:p>
        </w:tc>
      </w:tr>
      <w:tr w:rsidR="000452C4" w:rsidTr="00084021">
        <w:tc>
          <w:tcPr>
            <w:tcW w:w="696" w:type="dxa"/>
            <w:noWrap/>
            <w:vAlign w:val="center"/>
          </w:tcPr>
          <w:p w:rsidR="000452C4" w:rsidRDefault="00DD6D52" w:rsidP="007C05B8">
            <w:r>
              <w:t>11</w:t>
            </w:r>
          </w:p>
        </w:tc>
        <w:tc>
          <w:tcPr>
            <w:tcW w:w="9846" w:type="dxa"/>
            <w:noWrap/>
            <w:vAlign w:val="center"/>
          </w:tcPr>
          <w:p w:rsidR="000452C4" w:rsidRPr="00D31018" w:rsidRDefault="00526875" w:rsidP="000452C4">
            <w:r>
              <w:rPr>
                <w:bCs/>
              </w:rPr>
              <w:t xml:space="preserve">53:13:0022002:68 </w:t>
            </w:r>
            <w:r>
              <w:rPr>
                <w:rFonts w:ascii="Calibri" w:hAnsi="Calibri" w:cs="Calibri"/>
                <w:color w:val="000000"/>
                <w:shd w:val="clear" w:color="auto" w:fill="F8F9FA"/>
              </w:rPr>
              <w:t>Новгородская область, р-н Парфинский, с/</w:t>
            </w:r>
            <w:proofErr w:type="gramStart"/>
            <w:r>
              <w:rPr>
                <w:rFonts w:ascii="Calibri" w:hAnsi="Calibri" w:cs="Calibri"/>
                <w:color w:val="000000"/>
                <w:shd w:val="clear" w:color="auto" w:fill="F8F9FA"/>
              </w:rPr>
              <w:t>п</w:t>
            </w:r>
            <w:proofErr w:type="gramEnd"/>
            <w:r>
              <w:rPr>
                <w:rFonts w:ascii="Calibri" w:hAnsi="Calibri" w:cs="Calibri"/>
                <w:color w:val="000000"/>
                <w:shd w:val="clear" w:color="auto" w:fill="F8F9FA"/>
              </w:rPr>
              <w:t xml:space="preserve"> </w:t>
            </w:r>
            <w:proofErr w:type="spellStart"/>
            <w:r>
              <w:rPr>
                <w:rFonts w:ascii="Calibri" w:hAnsi="Calibri" w:cs="Calibri"/>
                <w:color w:val="000000"/>
                <w:shd w:val="clear" w:color="auto" w:fill="F8F9FA"/>
              </w:rPr>
              <w:t>Полавское</w:t>
            </w:r>
            <w:proofErr w:type="spellEnd"/>
          </w:p>
        </w:tc>
      </w:tr>
      <w:tr w:rsidR="00391B59" w:rsidTr="00084021">
        <w:tc>
          <w:tcPr>
            <w:tcW w:w="696" w:type="dxa"/>
            <w:noWrap/>
            <w:vAlign w:val="center"/>
          </w:tcPr>
          <w:p w:rsidR="00391B59" w:rsidRDefault="00DD6D52" w:rsidP="007C05B8">
            <w:r>
              <w:t>12</w:t>
            </w:r>
          </w:p>
        </w:tc>
        <w:tc>
          <w:tcPr>
            <w:tcW w:w="9846" w:type="dxa"/>
            <w:noWrap/>
            <w:vAlign w:val="center"/>
          </w:tcPr>
          <w:p w:rsidR="00391B59" w:rsidRPr="00D31018" w:rsidRDefault="00526875" w:rsidP="00526875">
            <w:r>
              <w:rPr>
                <w:bCs/>
              </w:rPr>
              <w:t>53:13:0022</w:t>
            </w:r>
            <w:r>
              <w:rPr>
                <w:bCs/>
              </w:rPr>
              <w:t>101</w:t>
            </w:r>
            <w:r>
              <w:rPr>
                <w:bCs/>
              </w:rPr>
              <w:t>:6</w:t>
            </w:r>
            <w:r>
              <w:rPr>
                <w:bCs/>
              </w:rPr>
              <w:t xml:space="preserve"> </w:t>
            </w:r>
            <w:r>
              <w:rPr>
                <w:rFonts w:ascii="Calibri" w:hAnsi="Calibri" w:cs="Calibri"/>
                <w:color w:val="000000"/>
                <w:shd w:val="clear" w:color="auto" w:fill="F8F9FA"/>
              </w:rPr>
              <w:t>Новгородская область, р-н Парфинский, с/</w:t>
            </w:r>
            <w:proofErr w:type="gramStart"/>
            <w:r>
              <w:rPr>
                <w:rFonts w:ascii="Calibri" w:hAnsi="Calibri" w:cs="Calibri"/>
                <w:color w:val="000000"/>
                <w:shd w:val="clear" w:color="auto" w:fill="F8F9FA"/>
              </w:rPr>
              <w:t>п</w:t>
            </w:r>
            <w:proofErr w:type="gramEnd"/>
            <w:r>
              <w:rPr>
                <w:rFonts w:ascii="Calibri" w:hAnsi="Calibri" w:cs="Calibri"/>
                <w:color w:val="000000"/>
                <w:shd w:val="clear" w:color="auto" w:fill="F8F9FA"/>
              </w:rPr>
              <w:t xml:space="preserve">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д Дворец, д 4</w:t>
            </w:r>
          </w:p>
        </w:tc>
      </w:tr>
      <w:tr w:rsidR="00391B59" w:rsidTr="00084021">
        <w:tc>
          <w:tcPr>
            <w:tcW w:w="696" w:type="dxa"/>
            <w:noWrap/>
            <w:vAlign w:val="center"/>
          </w:tcPr>
          <w:p w:rsidR="00391B59" w:rsidRDefault="00DD6D52" w:rsidP="007C05B8">
            <w:r>
              <w:t>13</w:t>
            </w:r>
          </w:p>
        </w:tc>
        <w:tc>
          <w:tcPr>
            <w:tcW w:w="9846" w:type="dxa"/>
            <w:noWrap/>
            <w:vAlign w:val="center"/>
          </w:tcPr>
          <w:p w:rsidR="00391B59" w:rsidRPr="00D31018" w:rsidRDefault="00526875" w:rsidP="00526875">
            <w:r>
              <w:rPr>
                <w:bCs/>
              </w:rPr>
              <w:t>53:13:002</w:t>
            </w:r>
            <w:r>
              <w:rPr>
                <w:bCs/>
              </w:rPr>
              <w:t>3103</w:t>
            </w:r>
            <w:r>
              <w:rPr>
                <w:bCs/>
              </w:rPr>
              <w:t>:</w:t>
            </w:r>
            <w:r>
              <w:rPr>
                <w:bCs/>
              </w:rPr>
              <w:t xml:space="preserve">2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р-н Парфинский</w:t>
            </w:r>
          </w:p>
        </w:tc>
      </w:tr>
      <w:tr w:rsidR="00391B59" w:rsidTr="00084021">
        <w:tc>
          <w:tcPr>
            <w:tcW w:w="696" w:type="dxa"/>
            <w:noWrap/>
            <w:vAlign w:val="center"/>
          </w:tcPr>
          <w:p w:rsidR="00391B59" w:rsidRDefault="00DD6D52" w:rsidP="007C05B8">
            <w:r>
              <w:t>14</w:t>
            </w:r>
          </w:p>
        </w:tc>
        <w:tc>
          <w:tcPr>
            <w:tcW w:w="9846" w:type="dxa"/>
            <w:noWrap/>
            <w:vAlign w:val="center"/>
          </w:tcPr>
          <w:p w:rsidR="00391B59" w:rsidRPr="00D31018" w:rsidRDefault="00526875" w:rsidP="00391B59">
            <w:r>
              <w:rPr>
                <w:bCs/>
              </w:rPr>
              <w:t>53:13:0023103:</w:t>
            </w:r>
            <w:r>
              <w:rPr>
                <w:bCs/>
              </w:rPr>
              <w:t xml:space="preserve">3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Парфинское</w:t>
            </w:r>
            <w:proofErr w:type="spellEnd"/>
            <w:r>
              <w:rPr>
                <w:rFonts w:ascii="Calibri" w:hAnsi="Calibri" w:cs="Calibri"/>
                <w:color w:val="000000"/>
                <w:shd w:val="clear" w:color="auto" w:fill="F8F9FA"/>
              </w:rPr>
              <w:t xml:space="preserve"> лесничество</w:t>
            </w:r>
          </w:p>
        </w:tc>
      </w:tr>
      <w:tr w:rsidR="00391B59" w:rsidTr="00084021">
        <w:tc>
          <w:tcPr>
            <w:tcW w:w="696" w:type="dxa"/>
            <w:noWrap/>
            <w:vAlign w:val="center"/>
          </w:tcPr>
          <w:p w:rsidR="00391B59" w:rsidRDefault="00DD6D52" w:rsidP="007C05B8">
            <w:r>
              <w:t>15</w:t>
            </w:r>
          </w:p>
        </w:tc>
        <w:tc>
          <w:tcPr>
            <w:tcW w:w="9846" w:type="dxa"/>
            <w:noWrap/>
            <w:vAlign w:val="center"/>
          </w:tcPr>
          <w:p w:rsidR="00391B59" w:rsidRPr="00D31018" w:rsidRDefault="00526875" w:rsidP="00526875">
            <w:r>
              <w:rPr>
                <w:bCs/>
              </w:rPr>
              <w:t>53:13:0023103:</w:t>
            </w:r>
            <w:r>
              <w:rPr>
                <w:bCs/>
              </w:rPr>
              <w:t xml:space="preserve">5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р-н Парфинский</w:t>
            </w:r>
          </w:p>
        </w:tc>
      </w:tr>
      <w:tr w:rsidR="00391B59" w:rsidTr="00084021">
        <w:tc>
          <w:tcPr>
            <w:tcW w:w="696" w:type="dxa"/>
            <w:noWrap/>
            <w:vAlign w:val="center"/>
          </w:tcPr>
          <w:p w:rsidR="00391B59" w:rsidRDefault="00DD6D52" w:rsidP="007C05B8">
            <w:r>
              <w:t>16</w:t>
            </w:r>
          </w:p>
        </w:tc>
        <w:tc>
          <w:tcPr>
            <w:tcW w:w="9846" w:type="dxa"/>
            <w:noWrap/>
            <w:vAlign w:val="center"/>
          </w:tcPr>
          <w:p w:rsidR="00391B59" w:rsidRPr="00D31018" w:rsidRDefault="00526875" w:rsidP="00391B59">
            <w:r>
              <w:t>53:13:0024101:53</w:t>
            </w:r>
            <w:r w:rsidR="00E17774">
              <w:t xml:space="preserve"> </w:t>
            </w:r>
            <w:r w:rsidR="00E17774">
              <w:rPr>
                <w:rFonts w:ascii="Calibri" w:hAnsi="Calibri" w:cs="Calibri"/>
                <w:color w:val="000000"/>
                <w:shd w:val="clear" w:color="auto" w:fill="F8F9FA"/>
              </w:rPr>
              <w:t>Новгородская область, р-н Парфинский, с/</w:t>
            </w:r>
            <w:proofErr w:type="gramStart"/>
            <w:r w:rsidR="00E17774">
              <w:rPr>
                <w:rFonts w:ascii="Calibri" w:hAnsi="Calibri" w:cs="Calibri"/>
                <w:color w:val="000000"/>
                <w:shd w:val="clear" w:color="auto" w:fill="F8F9FA"/>
              </w:rPr>
              <w:t>п</w:t>
            </w:r>
            <w:proofErr w:type="gramEnd"/>
            <w:r w:rsidR="00E17774">
              <w:rPr>
                <w:rFonts w:ascii="Calibri" w:hAnsi="Calibri" w:cs="Calibri"/>
                <w:color w:val="000000"/>
                <w:shd w:val="clear" w:color="auto" w:fill="F8F9FA"/>
              </w:rPr>
              <w:t xml:space="preserve"> </w:t>
            </w:r>
            <w:proofErr w:type="spellStart"/>
            <w:r w:rsidR="00E17774">
              <w:rPr>
                <w:rFonts w:ascii="Calibri" w:hAnsi="Calibri" w:cs="Calibri"/>
                <w:color w:val="000000"/>
                <w:shd w:val="clear" w:color="auto" w:fill="F8F9FA"/>
              </w:rPr>
              <w:t>Полавское</w:t>
            </w:r>
            <w:proofErr w:type="spellEnd"/>
            <w:r w:rsidR="00E17774">
              <w:rPr>
                <w:rFonts w:ascii="Calibri" w:hAnsi="Calibri" w:cs="Calibri"/>
                <w:color w:val="000000"/>
                <w:shd w:val="clear" w:color="auto" w:fill="F8F9FA"/>
              </w:rPr>
              <w:t>, д Большое Яблоново, на земельном участке расположено здание, ремонтные мастерские, д. 22</w:t>
            </w:r>
          </w:p>
        </w:tc>
      </w:tr>
      <w:tr w:rsidR="00391B59" w:rsidTr="00084021">
        <w:tc>
          <w:tcPr>
            <w:tcW w:w="696" w:type="dxa"/>
            <w:noWrap/>
            <w:vAlign w:val="center"/>
          </w:tcPr>
          <w:p w:rsidR="00391B59" w:rsidRDefault="00DD6D52" w:rsidP="007C05B8">
            <w:r>
              <w:t>17</w:t>
            </w:r>
          </w:p>
        </w:tc>
        <w:tc>
          <w:tcPr>
            <w:tcW w:w="9846" w:type="dxa"/>
            <w:noWrap/>
            <w:vAlign w:val="center"/>
          </w:tcPr>
          <w:p w:rsidR="00391B59" w:rsidRPr="00D31018" w:rsidRDefault="00526875" w:rsidP="00391B59">
            <w:r>
              <w:t>53:13:0024101:59</w:t>
            </w:r>
            <w:r w:rsidR="00E17774">
              <w:t xml:space="preserve"> </w:t>
            </w:r>
            <w:r w:rsidR="00E17774">
              <w:rPr>
                <w:rFonts w:ascii="Calibri" w:hAnsi="Calibri" w:cs="Calibri"/>
                <w:color w:val="000000"/>
                <w:shd w:val="clear" w:color="auto" w:fill="F8F9FA"/>
              </w:rPr>
              <w:t xml:space="preserve">Российская Федерация, Новгородская область, Парфинский район, </w:t>
            </w:r>
            <w:proofErr w:type="spellStart"/>
            <w:r w:rsidR="00E17774">
              <w:rPr>
                <w:rFonts w:ascii="Calibri" w:hAnsi="Calibri" w:cs="Calibri"/>
                <w:color w:val="000000"/>
                <w:shd w:val="clear" w:color="auto" w:fill="F8F9FA"/>
              </w:rPr>
              <w:t>Полавское</w:t>
            </w:r>
            <w:proofErr w:type="spellEnd"/>
            <w:r w:rsidR="00E17774">
              <w:rPr>
                <w:rFonts w:ascii="Calibri" w:hAnsi="Calibri" w:cs="Calibri"/>
                <w:color w:val="000000"/>
                <w:shd w:val="clear" w:color="auto" w:fill="F8F9FA"/>
              </w:rPr>
              <w:t xml:space="preserve"> сельское поселение, д. Большое Яблоново.</w:t>
            </w:r>
          </w:p>
        </w:tc>
      </w:tr>
      <w:tr w:rsidR="00391B59" w:rsidTr="00084021">
        <w:tc>
          <w:tcPr>
            <w:tcW w:w="696" w:type="dxa"/>
            <w:noWrap/>
            <w:vAlign w:val="center"/>
          </w:tcPr>
          <w:p w:rsidR="00391B59" w:rsidRDefault="00DD6D52" w:rsidP="007C05B8">
            <w:r>
              <w:t>18</w:t>
            </w:r>
          </w:p>
        </w:tc>
        <w:tc>
          <w:tcPr>
            <w:tcW w:w="9846" w:type="dxa"/>
            <w:noWrap/>
            <w:vAlign w:val="center"/>
          </w:tcPr>
          <w:p w:rsidR="00391B59" w:rsidRPr="00D31018" w:rsidRDefault="00E17774" w:rsidP="00391B59">
            <w:r>
              <w:t xml:space="preserve">53:13:0024502:19 </w:t>
            </w:r>
            <w:r>
              <w:rPr>
                <w:rFonts w:ascii="Calibri" w:hAnsi="Calibri" w:cs="Calibri"/>
                <w:color w:val="000000"/>
                <w:shd w:val="clear" w:color="auto" w:fill="F8F9FA"/>
              </w:rPr>
              <w:t xml:space="preserve">обл. Новгородская, р-н Парфинский, </w:t>
            </w:r>
            <w:proofErr w:type="spellStart"/>
            <w:r>
              <w:rPr>
                <w:rFonts w:ascii="Calibri" w:hAnsi="Calibri" w:cs="Calibri"/>
                <w:color w:val="000000"/>
                <w:shd w:val="clear" w:color="auto" w:fill="F8F9FA"/>
              </w:rPr>
              <w:t>Парфинское</w:t>
            </w:r>
            <w:proofErr w:type="spellEnd"/>
            <w:r>
              <w:rPr>
                <w:rFonts w:ascii="Calibri" w:hAnsi="Calibri" w:cs="Calibri"/>
                <w:color w:val="000000"/>
                <w:shd w:val="clear" w:color="auto" w:fill="F8F9FA"/>
              </w:rPr>
              <w:t xml:space="preserve"> лесничество, </w:t>
            </w:r>
            <w:proofErr w:type="spellStart"/>
            <w:r>
              <w:rPr>
                <w:rFonts w:ascii="Calibri" w:hAnsi="Calibri" w:cs="Calibri"/>
                <w:color w:val="000000"/>
                <w:shd w:val="clear" w:color="auto" w:fill="F8F9FA"/>
              </w:rPr>
              <w:t>Лажинское</w:t>
            </w:r>
            <w:proofErr w:type="spellEnd"/>
            <w:r>
              <w:rPr>
                <w:rFonts w:ascii="Calibri" w:hAnsi="Calibri" w:cs="Calibri"/>
                <w:color w:val="000000"/>
                <w:shd w:val="clear" w:color="auto" w:fill="F8F9FA"/>
              </w:rPr>
              <w:t xml:space="preserve"> участковое лесничество, лесной квартал №166,175(часть),180(часть),167,176,181</w:t>
            </w:r>
          </w:p>
        </w:tc>
      </w:tr>
      <w:tr w:rsidR="00391B59" w:rsidTr="00084021">
        <w:tc>
          <w:tcPr>
            <w:tcW w:w="696" w:type="dxa"/>
            <w:noWrap/>
            <w:vAlign w:val="center"/>
          </w:tcPr>
          <w:p w:rsidR="00391B59" w:rsidRDefault="00DD6D52" w:rsidP="007C05B8">
            <w:r>
              <w:t>19</w:t>
            </w:r>
          </w:p>
        </w:tc>
        <w:tc>
          <w:tcPr>
            <w:tcW w:w="9846" w:type="dxa"/>
            <w:noWrap/>
            <w:vAlign w:val="center"/>
          </w:tcPr>
          <w:p w:rsidR="00391B59" w:rsidRPr="00D31018" w:rsidRDefault="00E17774" w:rsidP="00391B59">
            <w:r>
              <w:t xml:space="preserve">53:13:0024502:20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p>
        </w:tc>
      </w:tr>
      <w:tr w:rsidR="00391B59" w:rsidTr="00084021">
        <w:tc>
          <w:tcPr>
            <w:tcW w:w="696" w:type="dxa"/>
            <w:noWrap/>
            <w:vAlign w:val="center"/>
          </w:tcPr>
          <w:p w:rsidR="00391B59" w:rsidRDefault="00DD6D52" w:rsidP="007C05B8">
            <w:r>
              <w:t>20</w:t>
            </w:r>
          </w:p>
        </w:tc>
        <w:tc>
          <w:tcPr>
            <w:tcW w:w="9846" w:type="dxa"/>
            <w:noWrap/>
            <w:vAlign w:val="center"/>
          </w:tcPr>
          <w:p w:rsidR="00391B59" w:rsidRPr="00D31018" w:rsidRDefault="00E17774" w:rsidP="00391B59">
            <w:r>
              <w:t xml:space="preserve">53:13:0024502:32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p>
        </w:tc>
      </w:tr>
      <w:tr w:rsidR="00391B59" w:rsidTr="00084021">
        <w:tc>
          <w:tcPr>
            <w:tcW w:w="696" w:type="dxa"/>
            <w:noWrap/>
            <w:vAlign w:val="center"/>
          </w:tcPr>
          <w:p w:rsidR="00391B59" w:rsidRDefault="00DD6D52" w:rsidP="007C05B8">
            <w:r>
              <w:t>21</w:t>
            </w:r>
          </w:p>
        </w:tc>
        <w:tc>
          <w:tcPr>
            <w:tcW w:w="9846" w:type="dxa"/>
            <w:noWrap/>
            <w:vAlign w:val="center"/>
          </w:tcPr>
          <w:p w:rsidR="00391B59" w:rsidRPr="00D31018" w:rsidRDefault="00E17774" w:rsidP="00391B59">
            <w:r>
              <w:t xml:space="preserve">53:13:0024502:33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p>
        </w:tc>
      </w:tr>
      <w:tr w:rsidR="00391B59" w:rsidTr="00084021">
        <w:tc>
          <w:tcPr>
            <w:tcW w:w="696" w:type="dxa"/>
            <w:noWrap/>
            <w:vAlign w:val="center"/>
          </w:tcPr>
          <w:p w:rsidR="00391B59" w:rsidRDefault="00DD6D52" w:rsidP="007C05B8">
            <w:r>
              <w:t>22</w:t>
            </w:r>
          </w:p>
        </w:tc>
        <w:tc>
          <w:tcPr>
            <w:tcW w:w="9846" w:type="dxa"/>
            <w:noWrap/>
            <w:vAlign w:val="center"/>
          </w:tcPr>
          <w:p w:rsidR="00391B59" w:rsidRPr="00D31018" w:rsidRDefault="00E17774" w:rsidP="00391B59">
            <w:r>
              <w:t xml:space="preserve">53:13:0093702:3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p>
        </w:tc>
      </w:tr>
      <w:tr w:rsidR="00391B59" w:rsidTr="00084021">
        <w:tc>
          <w:tcPr>
            <w:tcW w:w="696" w:type="dxa"/>
            <w:noWrap/>
            <w:vAlign w:val="center"/>
          </w:tcPr>
          <w:p w:rsidR="00391B59" w:rsidRDefault="00DD6D52" w:rsidP="007C05B8">
            <w:r>
              <w:t>23</w:t>
            </w:r>
          </w:p>
        </w:tc>
        <w:tc>
          <w:tcPr>
            <w:tcW w:w="9846" w:type="dxa"/>
            <w:noWrap/>
            <w:vAlign w:val="center"/>
          </w:tcPr>
          <w:p w:rsidR="00391B59" w:rsidRPr="00E17774" w:rsidRDefault="00E17774" w:rsidP="004B2986">
            <w:pPr>
              <w:rPr>
                <w:b/>
              </w:rPr>
            </w:pPr>
            <w:r>
              <w:t xml:space="preserve">53:13:0093702:23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Парфинское</w:t>
            </w:r>
            <w:proofErr w:type="spellEnd"/>
            <w:r>
              <w:rPr>
                <w:rFonts w:ascii="Calibri" w:hAnsi="Calibri" w:cs="Calibri"/>
                <w:color w:val="000000"/>
                <w:shd w:val="clear" w:color="auto" w:fill="F8F9FA"/>
              </w:rPr>
              <w:t xml:space="preserve"> лесничество</w:t>
            </w:r>
          </w:p>
        </w:tc>
      </w:tr>
      <w:tr w:rsidR="00391B59" w:rsidTr="00084021">
        <w:tc>
          <w:tcPr>
            <w:tcW w:w="696" w:type="dxa"/>
            <w:noWrap/>
            <w:vAlign w:val="center"/>
          </w:tcPr>
          <w:p w:rsidR="00391B59" w:rsidRDefault="00DD6D52" w:rsidP="007C05B8">
            <w:r>
              <w:t>24</w:t>
            </w:r>
          </w:p>
        </w:tc>
        <w:tc>
          <w:tcPr>
            <w:tcW w:w="9846" w:type="dxa"/>
            <w:noWrap/>
            <w:vAlign w:val="center"/>
          </w:tcPr>
          <w:p w:rsidR="00391B59" w:rsidRPr="00D31018" w:rsidRDefault="00E17774" w:rsidP="004B2986">
            <w:r>
              <w:t xml:space="preserve">53:13:0093702:24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на земельном участке расположено сооружение, подъезд к АБЗ Пола</w:t>
            </w:r>
          </w:p>
        </w:tc>
      </w:tr>
      <w:tr w:rsidR="00391B59" w:rsidTr="00084021">
        <w:tc>
          <w:tcPr>
            <w:tcW w:w="696" w:type="dxa"/>
            <w:noWrap/>
            <w:vAlign w:val="center"/>
          </w:tcPr>
          <w:p w:rsidR="00391B59" w:rsidRDefault="00DD6D52" w:rsidP="007C05B8">
            <w:r>
              <w:t>25</w:t>
            </w:r>
          </w:p>
        </w:tc>
        <w:tc>
          <w:tcPr>
            <w:tcW w:w="9846" w:type="dxa"/>
            <w:noWrap/>
            <w:vAlign w:val="center"/>
          </w:tcPr>
          <w:p w:rsidR="00391B59" w:rsidRPr="00D31018" w:rsidRDefault="00E17774" w:rsidP="004B2986">
            <w:r>
              <w:t xml:space="preserve">53:13:0093702:104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p>
        </w:tc>
      </w:tr>
      <w:tr w:rsidR="00F75D77" w:rsidTr="00084021">
        <w:tc>
          <w:tcPr>
            <w:tcW w:w="696" w:type="dxa"/>
            <w:noWrap/>
            <w:vAlign w:val="center"/>
          </w:tcPr>
          <w:p w:rsidR="00F75D77" w:rsidRDefault="00DD6D52" w:rsidP="007C05B8">
            <w:r>
              <w:t>26</w:t>
            </w:r>
          </w:p>
        </w:tc>
        <w:tc>
          <w:tcPr>
            <w:tcW w:w="9846" w:type="dxa"/>
            <w:noWrap/>
            <w:vAlign w:val="center"/>
          </w:tcPr>
          <w:p w:rsidR="00F75D77" w:rsidRPr="00D31018" w:rsidRDefault="00E17774" w:rsidP="00F75D77">
            <w:r>
              <w:t xml:space="preserve">53:13:0094901:63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р-н Парфинский, д. Сельцо (</w:t>
            </w:r>
            <w:proofErr w:type="spellStart"/>
            <w:r>
              <w:rPr>
                <w:rFonts w:ascii="Calibri" w:hAnsi="Calibri" w:cs="Calibri"/>
                <w:color w:val="000000"/>
                <w:shd w:val="clear" w:color="auto" w:fill="F8F9FA"/>
              </w:rPr>
              <w:t>Лажинский</w:t>
            </w:r>
            <w:proofErr w:type="spellEnd"/>
            <w:r>
              <w:rPr>
                <w:rFonts w:ascii="Calibri" w:hAnsi="Calibri" w:cs="Calibri"/>
                <w:color w:val="000000"/>
                <w:shd w:val="clear" w:color="auto" w:fill="F8F9FA"/>
              </w:rPr>
              <w:t xml:space="preserve"> с/с), дом 4</w:t>
            </w:r>
          </w:p>
        </w:tc>
      </w:tr>
      <w:tr w:rsidR="00F75D77" w:rsidTr="00084021">
        <w:tc>
          <w:tcPr>
            <w:tcW w:w="696" w:type="dxa"/>
            <w:noWrap/>
            <w:vAlign w:val="center"/>
          </w:tcPr>
          <w:p w:rsidR="00F75D77" w:rsidRDefault="00DD6D52" w:rsidP="007C05B8">
            <w:r>
              <w:t>27</w:t>
            </w:r>
          </w:p>
        </w:tc>
        <w:tc>
          <w:tcPr>
            <w:tcW w:w="9846" w:type="dxa"/>
            <w:noWrap/>
            <w:vAlign w:val="center"/>
          </w:tcPr>
          <w:p w:rsidR="00F75D77" w:rsidRPr="00D31018" w:rsidRDefault="00E17774" w:rsidP="00F75D77">
            <w:r>
              <w:t>53:1</w:t>
            </w:r>
            <w:r>
              <w:t xml:space="preserve">3:0094901:71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xml:space="preserve">, д Сельцо, на земельном </w:t>
            </w:r>
            <w:r>
              <w:rPr>
                <w:rFonts w:ascii="Calibri" w:hAnsi="Calibri" w:cs="Calibri"/>
                <w:color w:val="000000"/>
                <w:shd w:val="clear" w:color="auto" w:fill="F8F9FA"/>
              </w:rPr>
              <w:lastRenderedPageBreak/>
              <w:t>участке расположено сооружение, подъезд к АБЗ Пола</w:t>
            </w:r>
          </w:p>
        </w:tc>
      </w:tr>
      <w:tr w:rsidR="00F75D77" w:rsidTr="00084021">
        <w:tc>
          <w:tcPr>
            <w:tcW w:w="696" w:type="dxa"/>
            <w:noWrap/>
            <w:vAlign w:val="center"/>
          </w:tcPr>
          <w:p w:rsidR="00F75D77" w:rsidRDefault="00DD6D52" w:rsidP="007C05B8">
            <w:r>
              <w:lastRenderedPageBreak/>
              <w:t>28</w:t>
            </w:r>
          </w:p>
        </w:tc>
        <w:tc>
          <w:tcPr>
            <w:tcW w:w="9846" w:type="dxa"/>
            <w:noWrap/>
            <w:vAlign w:val="center"/>
          </w:tcPr>
          <w:p w:rsidR="00F75D77" w:rsidRPr="00D31018" w:rsidRDefault="00E17774" w:rsidP="00F75D77">
            <w:r>
              <w:t>53:1</w:t>
            </w:r>
            <w:r>
              <w:t xml:space="preserve">3:0094901:175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д Сельцо</w:t>
            </w:r>
          </w:p>
        </w:tc>
      </w:tr>
      <w:tr w:rsidR="00F75D77" w:rsidTr="00084021">
        <w:tc>
          <w:tcPr>
            <w:tcW w:w="696" w:type="dxa"/>
            <w:noWrap/>
            <w:vAlign w:val="center"/>
          </w:tcPr>
          <w:p w:rsidR="00F75D77" w:rsidRDefault="00DD6D52" w:rsidP="007C05B8">
            <w:r>
              <w:t>29</w:t>
            </w:r>
          </w:p>
        </w:tc>
        <w:tc>
          <w:tcPr>
            <w:tcW w:w="9846" w:type="dxa"/>
            <w:noWrap/>
            <w:vAlign w:val="center"/>
          </w:tcPr>
          <w:p w:rsidR="00F75D77" w:rsidRPr="00D31018" w:rsidRDefault="00E17774" w:rsidP="00391B59">
            <w:r>
              <w:t>53:1</w:t>
            </w:r>
            <w:r>
              <w:t xml:space="preserve">3:0094901:190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с/п </w:t>
            </w:r>
            <w:proofErr w:type="spellStart"/>
            <w:r>
              <w:rPr>
                <w:rFonts w:ascii="Calibri" w:hAnsi="Calibri" w:cs="Calibri"/>
                <w:color w:val="000000"/>
                <w:shd w:val="clear" w:color="auto" w:fill="F8F9FA"/>
              </w:rPr>
              <w:t>Полавское</w:t>
            </w:r>
            <w:proofErr w:type="spellEnd"/>
            <w:r>
              <w:rPr>
                <w:rFonts w:ascii="Calibri" w:hAnsi="Calibri" w:cs="Calibri"/>
                <w:color w:val="000000"/>
                <w:shd w:val="clear" w:color="auto" w:fill="F8F9FA"/>
              </w:rPr>
              <w:t>, д Сельцо</w:t>
            </w:r>
          </w:p>
        </w:tc>
      </w:tr>
      <w:tr w:rsidR="00F75D77" w:rsidTr="00084021">
        <w:tc>
          <w:tcPr>
            <w:tcW w:w="696" w:type="dxa"/>
            <w:noWrap/>
            <w:vAlign w:val="center"/>
          </w:tcPr>
          <w:p w:rsidR="00F75D77" w:rsidRDefault="00DD6D52" w:rsidP="007C05B8">
            <w:r>
              <w:t>30</w:t>
            </w:r>
          </w:p>
        </w:tc>
        <w:tc>
          <w:tcPr>
            <w:tcW w:w="9846" w:type="dxa"/>
            <w:noWrap/>
            <w:vAlign w:val="center"/>
          </w:tcPr>
          <w:p w:rsidR="00F75D77" w:rsidRPr="00D31018" w:rsidRDefault="00E17774" w:rsidP="00F75D77">
            <w:r>
              <w:t>53:13:0094902:7</w:t>
            </w:r>
            <w:r w:rsidR="00084021">
              <w:t xml:space="preserve"> </w:t>
            </w:r>
            <w:r w:rsidR="00084021">
              <w:rPr>
                <w:rFonts w:ascii="Calibri" w:hAnsi="Calibri" w:cs="Calibri"/>
                <w:color w:val="000000"/>
                <w:shd w:val="clear" w:color="auto" w:fill="F8F9FA"/>
              </w:rPr>
              <w:t xml:space="preserve">Новгородская </w:t>
            </w:r>
            <w:proofErr w:type="spellStart"/>
            <w:proofErr w:type="gramStart"/>
            <w:r w:rsidR="00084021">
              <w:rPr>
                <w:rFonts w:ascii="Calibri" w:hAnsi="Calibri" w:cs="Calibri"/>
                <w:color w:val="000000"/>
                <w:shd w:val="clear" w:color="auto" w:fill="F8F9FA"/>
              </w:rPr>
              <w:t>обл</w:t>
            </w:r>
            <w:proofErr w:type="spellEnd"/>
            <w:proofErr w:type="gramEnd"/>
            <w:r w:rsidR="00084021">
              <w:rPr>
                <w:rFonts w:ascii="Calibri" w:hAnsi="Calibri" w:cs="Calibri"/>
                <w:color w:val="000000"/>
                <w:shd w:val="clear" w:color="auto" w:fill="F8F9FA"/>
              </w:rPr>
              <w:t xml:space="preserve">, р-н Парфинский, </w:t>
            </w:r>
            <w:proofErr w:type="spellStart"/>
            <w:r w:rsidR="00084021">
              <w:rPr>
                <w:rFonts w:ascii="Calibri" w:hAnsi="Calibri" w:cs="Calibri"/>
                <w:color w:val="000000"/>
                <w:shd w:val="clear" w:color="auto" w:fill="F8F9FA"/>
              </w:rPr>
              <w:t>Полавское</w:t>
            </w:r>
            <w:proofErr w:type="spellEnd"/>
            <w:r w:rsidR="00084021">
              <w:rPr>
                <w:rFonts w:ascii="Calibri" w:hAnsi="Calibri" w:cs="Calibri"/>
                <w:color w:val="000000"/>
                <w:shd w:val="clear" w:color="auto" w:fill="F8F9FA"/>
              </w:rPr>
              <w:t xml:space="preserve"> сельское поселение</w:t>
            </w:r>
          </w:p>
        </w:tc>
      </w:tr>
      <w:tr w:rsidR="00F75D77" w:rsidTr="00084021">
        <w:tc>
          <w:tcPr>
            <w:tcW w:w="696" w:type="dxa"/>
            <w:noWrap/>
            <w:vAlign w:val="center"/>
          </w:tcPr>
          <w:p w:rsidR="00F75D77" w:rsidRDefault="00DD6D52" w:rsidP="007C05B8">
            <w:r>
              <w:t>31</w:t>
            </w:r>
          </w:p>
        </w:tc>
        <w:tc>
          <w:tcPr>
            <w:tcW w:w="9846" w:type="dxa"/>
            <w:noWrap/>
            <w:vAlign w:val="center"/>
          </w:tcPr>
          <w:p w:rsidR="00F75D77" w:rsidRPr="00D31018" w:rsidRDefault="00E17774" w:rsidP="00391B59">
            <w:r>
              <w:t>53:13:0094902:44</w:t>
            </w:r>
            <w:r w:rsidR="00084021">
              <w:t xml:space="preserve"> </w:t>
            </w:r>
            <w:r w:rsidR="00084021">
              <w:rPr>
                <w:rFonts w:ascii="Calibri" w:hAnsi="Calibri" w:cs="Calibri"/>
                <w:color w:val="000000"/>
                <w:shd w:val="clear" w:color="auto" w:fill="F8F9FA"/>
              </w:rPr>
              <w:t xml:space="preserve">Новгородская </w:t>
            </w:r>
            <w:proofErr w:type="spellStart"/>
            <w:proofErr w:type="gramStart"/>
            <w:r w:rsidR="00084021">
              <w:rPr>
                <w:rFonts w:ascii="Calibri" w:hAnsi="Calibri" w:cs="Calibri"/>
                <w:color w:val="000000"/>
                <w:shd w:val="clear" w:color="auto" w:fill="F8F9FA"/>
              </w:rPr>
              <w:t>обл</w:t>
            </w:r>
            <w:proofErr w:type="spellEnd"/>
            <w:proofErr w:type="gramEnd"/>
            <w:r w:rsidR="00084021">
              <w:rPr>
                <w:rFonts w:ascii="Calibri" w:hAnsi="Calibri" w:cs="Calibri"/>
                <w:color w:val="000000"/>
                <w:shd w:val="clear" w:color="auto" w:fill="F8F9FA"/>
              </w:rPr>
              <w:t xml:space="preserve">, р-н Парфинский, </w:t>
            </w:r>
            <w:proofErr w:type="spellStart"/>
            <w:r w:rsidR="00084021">
              <w:rPr>
                <w:rFonts w:ascii="Calibri" w:hAnsi="Calibri" w:cs="Calibri"/>
                <w:color w:val="000000"/>
                <w:shd w:val="clear" w:color="auto" w:fill="F8F9FA"/>
              </w:rPr>
              <w:t>Полавское</w:t>
            </w:r>
            <w:proofErr w:type="spellEnd"/>
            <w:r w:rsidR="00084021">
              <w:rPr>
                <w:rFonts w:ascii="Calibri" w:hAnsi="Calibri" w:cs="Calibri"/>
                <w:color w:val="000000"/>
                <w:shd w:val="clear" w:color="auto" w:fill="F8F9FA"/>
              </w:rPr>
              <w:t xml:space="preserve"> сельское поселение</w:t>
            </w:r>
          </w:p>
        </w:tc>
      </w:tr>
      <w:tr w:rsidR="00F75D77" w:rsidTr="00084021">
        <w:tc>
          <w:tcPr>
            <w:tcW w:w="696" w:type="dxa"/>
            <w:noWrap/>
            <w:vAlign w:val="center"/>
          </w:tcPr>
          <w:p w:rsidR="00F75D77" w:rsidRDefault="00DD6D52" w:rsidP="007C05B8">
            <w:r>
              <w:t>32</w:t>
            </w:r>
          </w:p>
        </w:tc>
        <w:tc>
          <w:tcPr>
            <w:tcW w:w="9846" w:type="dxa"/>
            <w:noWrap/>
            <w:vAlign w:val="center"/>
          </w:tcPr>
          <w:p w:rsidR="00F75D77" w:rsidRPr="00D31018" w:rsidRDefault="00E17774" w:rsidP="00391B59">
            <w:r>
              <w:t>53:13:0095201:13</w:t>
            </w:r>
            <w:r w:rsidR="00084021">
              <w:t xml:space="preserve"> </w:t>
            </w:r>
            <w:r w:rsidR="00084021">
              <w:rPr>
                <w:rFonts w:ascii="Calibri" w:hAnsi="Calibri" w:cs="Calibri"/>
                <w:color w:val="000000"/>
                <w:shd w:val="clear" w:color="auto" w:fill="F8F9FA"/>
              </w:rPr>
              <w:t xml:space="preserve">Новгородская </w:t>
            </w:r>
            <w:proofErr w:type="spellStart"/>
            <w:proofErr w:type="gramStart"/>
            <w:r w:rsidR="00084021">
              <w:rPr>
                <w:rFonts w:ascii="Calibri" w:hAnsi="Calibri" w:cs="Calibri"/>
                <w:color w:val="000000"/>
                <w:shd w:val="clear" w:color="auto" w:fill="F8F9FA"/>
              </w:rPr>
              <w:t>обл</w:t>
            </w:r>
            <w:proofErr w:type="spellEnd"/>
            <w:proofErr w:type="gramEnd"/>
            <w:r w:rsidR="00084021">
              <w:rPr>
                <w:rFonts w:ascii="Calibri" w:hAnsi="Calibri" w:cs="Calibri"/>
                <w:color w:val="000000"/>
                <w:shd w:val="clear" w:color="auto" w:fill="F8F9FA"/>
              </w:rPr>
              <w:t xml:space="preserve">, р-н Парфинский, с/п </w:t>
            </w:r>
            <w:proofErr w:type="spellStart"/>
            <w:r w:rsidR="00084021">
              <w:rPr>
                <w:rFonts w:ascii="Calibri" w:hAnsi="Calibri" w:cs="Calibri"/>
                <w:color w:val="000000"/>
                <w:shd w:val="clear" w:color="auto" w:fill="F8F9FA"/>
              </w:rPr>
              <w:t>Полавское</w:t>
            </w:r>
            <w:proofErr w:type="spellEnd"/>
            <w:r w:rsidR="00084021">
              <w:rPr>
                <w:rFonts w:ascii="Calibri" w:hAnsi="Calibri" w:cs="Calibri"/>
                <w:color w:val="000000"/>
                <w:shd w:val="clear" w:color="auto" w:fill="F8F9FA"/>
              </w:rPr>
              <w:t>, д Выползово, земельный участок расположен в центральной части кадастрового квартала</w:t>
            </w:r>
          </w:p>
        </w:tc>
      </w:tr>
      <w:tr w:rsidR="00F75D77" w:rsidTr="00084021">
        <w:tc>
          <w:tcPr>
            <w:tcW w:w="696" w:type="dxa"/>
            <w:noWrap/>
            <w:vAlign w:val="center"/>
          </w:tcPr>
          <w:p w:rsidR="00F75D77" w:rsidRDefault="00DD6D52" w:rsidP="007C05B8">
            <w:r>
              <w:t>33</w:t>
            </w:r>
          </w:p>
        </w:tc>
        <w:tc>
          <w:tcPr>
            <w:tcW w:w="9846" w:type="dxa"/>
            <w:noWrap/>
            <w:vAlign w:val="center"/>
          </w:tcPr>
          <w:p w:rsidR="00F75D77" w:rsidRPr="00D31018" w:rsidRDefault="00E17774" w:rsidP="00391B59">
            <w:r>
              <w:t>53:</w:t>
            </w:r>
            <w:r w:rsidR="00084021">
              <w:t xml:space="preserve">13:0022402:3 </w:t>
            </w:r>
            <w:r w:rsidR="00084021">
              <w:rPr>
                <w:rFonts w:ascii="Calibri" w:hAnsi="Calibri" w:cs="Calibri"/>
                <w:color w:val="000000"/>
                <w:shd w:val="clear" w:color="auto" w:fill="F8F9FA"/>
              </w:rPr>
              <w:t xml:space="preserve">обл. </w:t>
            </w:r>
            <w:proofErr w:type="gramStart"/>
            <w:r w:rsidR="00084021">
              <w:rPr>
                <w:rFonts w:ascii="Calibri" w:hAnsi="Calibri" w:cs="Calibri"/>
                <w:color w:val="000000"/>
                <w:shd w:val="clear" w:color="auto" w:fill="F8F9FA"/>
              </w:rPr>
              <w:t>Новгородская</w:t>
            </w:r>
            <w:proofErr w:type="gramEnd"/>
            <w:r w:rsidR="00084021">
              <w:rPr>
                <w:rFonts w:ascii="Calibri" w:hAnsi="Calibri" w:cs="Calibri"/>
                <w:color w:val="000000"/>
                <w:shd w:val="clear" w:color="auto" w:fill="F8F9FA"/>
              </w:rPr>
              <w:t xml:space="preserve">, р-н Парфинский, </w:t>
            </w:r>
            <w:proofErr w:type="spellStart"/>
            <w:r w:rsidR="00084021">
              <w:rPr>
                <w:rFonts w:ascii="Calibri" w:hAnsi="Calibri" w:cs="Calibri"/>
                <w:color w:val="000000"/>
                <w:shd w:val="clear" w:color="auto" w:fill="F8F9FA"/>
              </w:rPr>
              <w:t>Парфинское</w:t>
            </w:r>
            <w:proofErr w:type="spellEnd"/>
            <w:r w:rsidR="00084021">
              <w:rPr>
                <w:rFonts w:ascii="Calibri" w:hAnsi="Calibri" w:cs="Calibri"/>
                <w:color w:val="000000"/>
                <w:shd w:val="clear" w:color="auto" w:fill="F8F9FA"/>
              </w:rPr>
              <w:t xml:space="preserve"> лесничество</w:t>
            </w:r>
          </w:p>
        </w:tc>
      </w:tr>
      <w:tr w:rsidR="00F75D77" w:rsidTr="00084021">
        <w:tc>
          <w:tcPr>
            <w:tcW w:w="696" w:type="dxa"/>
            <w:noWrap/>
            <w:vAlign w:val="center"/>
          </w:tcPr>
          <w:p w:rsidR="00F75D77" w:rsidRDefault="00DD6D52" w:rsidP="007C05B8">
            <w:r>
              <w:t>34</w:t>
            </w:r>
          </w:p>
        </w:tc>
        <w:tc>
          <w:tcPr>
            <w:tcW w:w="9846" w:type="dxa"/>
            <w:noWrap/>
            <w:vAlign w:val="center"/>
          </w:tcPr>
          <w:p w:rsidR="00F75D77" w:rsidRPr="00D31018" w:rsidRDefault="00084021" w:rsidP="00391B59">
            <w:r>
              <w:t xml:space="preserve">53:13:0030702:12 </w:t>
            </w:r>
            <w:r>
              <w:rPr>
                <w:rFonts w:ascii="Calibri" w:hAnsi="Calibri" w:cs="Calibri"/>
                <w:color w:val="000000"/>
                <w:shd w:val="clear" w:color="auto" w:fill="F8F9FA"/>
              </w:rPr>
              <w:t xml:space="preserve">Новгородская </w:t>
            </w:r>
            <w:proofErr w:type="spellStart"/>
            <w:proofErr w:type="gramStart"/>
            <w:r>
              <w:rPr>
                <w:rFonts w:ascii="Calibri" w:hAnsi="Calibri" w:cs="Calibri"/>
                <w:color w:val="000000"/>
                <w:shd w:val="clear" w:color="auto" w:fill="F8F9FA"/>
              </w:rPr>
              <w:t>обл</w:t>
            </w:r>
            <w:proofErr w:type="spellEnd"/>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Парфинское</w:t>
            </w:r>
            <w:proofErr w:type="spellEnd"/>
            <w:r>
              <w:rPr>
                <w:rFonts w:ascii="Calibri" w:hAnsi="Calibri" w:cs="Calibri"/>
                <w:color w:val="000000"/>
                <w:shd w:val="clear" w:color="auto" w:fill="F8F9FA"/>
              </w:rPr>
              <w:t xml:space="preserve"> лесничество, </w:t>
            </w:r>
            <w:proofErr w:type="spellStart"/>
            <w:r>
              <w:rPr>
                <w:rFonts w:ascii="Calibri" w:hAnsi="Calibri" w:cs="Calibri"/>
                <w:color w:val="000000"/>
                <w:shd w:val="clear" w:color="auto" w:fill="F8F9FA"/>
              </w:rPr>
              <w:t>Лажинское</w:t>
            </w:r>
            <w:proofErr w:type="spellEnd"/>
            <w:r>
              <w:rPr>
                <w:rFonts w:ascii="Calibri" w:hAnsi="Calibri" w:cs="Calibri"/>
                <w:color w:val="000000"/>
                <w:shd w:val="clear" w:color="auto" w:fill="F8F9FA"/>
              </w:rPr>
              <w:t xml:space="preserve"> участковое </w:t>
            </w:r>
            <w:proofErr w:type="spellStart"/>
            <w:r>
              <w:rPr>
                <w:rFonts w:ascii="Calibri" w:hAnsi="Calibri" w:cs="Calibri"/>
                <w:color w:val="000000"/>
                <w:shd w:val="clear" w:color="auto" w:fill="F8F9FA"/>
              </w:rPr>
              <w:t>лесничество,лесной</w:t>
            </w:r>
            <w:proofErr w:type="spellEnd"/>
            <w:r>
              <w:rPr>
                <w:rFonts w:ascii="Calibri" w:hAnsi="Calibri" w:cs="Calibri"/>
                <w:color w:val="000000"/>
                <w:shd w:val="clear" w:color="auto" w:fill="F8F9FA"/>
              </w:rPr>
              <w:t xml:space="preserve"> квартал №№ 74,88,95,96,97,111,112,115</w:t>
            </w:r>
          </w:p>
        </w:tc>
      </w:tr>
      <w:tr w:rsidR="00895F3B" w:rsidTr="00084021">
        <w:tc>
          <w:tcPr>
            <w:tcW w:w="696" w:type="dxa"/>
            <w:noWrap/>
            <w:vAlign w:val="center"/>
          </w:tcPr>
          <w:p w:rsidR="00895F3B" w:rsidRDefault="00DD6D52" w:rsidP="007C05B8">
            <w:r>
              <w:t>35</w:t>
            </w:r>
          </w:p>
        </w:tc>
        <w:tc>
          <w:tcPr>
            <w:tcW w:w="9846" w:type="dxa"/>
            <w:noWrap/>
            <w:vAlign w:val="center"/>
          </w:tcPr>
          <w:p w:rsidR="00895F3B" w:rsidRDefault="00084021" w:rsidP="00084021">
            <w:r>
              <w:t>53:13:003</w:t>
            </w:r>
            <w:r>
              <w:t xml:space="preserve">1905:20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Новгородская</w:t>
            </w:r>
            <w:proofErr w:type="gramEnd"/>
            <w:r>
              <w:rPr>
                <w:rFonts w:ascii="Calibri" w:hAnsi="Calibri" w:cs="Calibri"/>
                <w:color w:val="000000"/>
                <w:shd w:val="clear" w:color="auto" w:fill="F8F9FA"/>
              </w:rPr>
              <w:t xml:space="preserve">, р-н Парфинский, </w:t>
            </w:r>
            <w:proofErr w:type="spellStart"/>
            <w:r>
              <w:rPr>
                <w:rFonts w:ascii="Calibri" w:hAnsi="Calibri" w:cs="Calibri"/>
                <w:color w:val="000000"/>
                <w:shd w:val="clear" w:color="auto" w:fill="F8F9FA"/>
              </w:rPr>
              <w:t>Парфинское</w:t>
            </w:r>
            <w:proofErr w:type="spellEnd"/>
            <w:r>
              <w:rPr>
                <w:rFonts w:ascii="Calibri" w:hAnsi="Calibri" w:cs="Calibri"/>
                <w:color w:val="000000"/>
                <w:shd w:val="clear" w:color="auto" w:fill="F8F9FA"/>
              </w:rPr>
              <w:t xml:space="preserve"> лесничество</w:t>
            </w:r>
          </w:p>
        </w:tc>
      </w:tr>
      <w:tr w:rsidR="00F75D77" w:rsidTr="00084021">
        <w:tc>
          <w:tcPr>
            <w:tcW w:w="696" w:type="dxa"/>
            <w:noWrap/>
            <w:vAlign w:val="center"/>
          </w:tcPr>
          <w:p w:rsidR="00F75D77" w:rsidRDefault="00DD6D52" w:rsidP="007C05B8">
            <w:r>
              <w:t>36</w:t>
            </w:r>
          </w:p>
        </w:tc>
        <w:tc>
          <w:tcPr>
            <w:tcW w:w="9846" w:type="dxa"/>
            <w:noWrap/>
            <w:vAlign w:val="center"/>
          </w:tcPr>
          <w:p w:rsidR="00F75D77" w:rsidRPr="00D31018" w:rsidRDefault="00084021" w:rsidP="00084021">
            <w:r>
              <w:t>53:13:00</w:t>
            </w:r>
            <w:r>
              <w:t>94901:</w:t>
            </w:r>
            <w:r>
              <w:t>2</w:t>
            </w:r>
            <w:r>
              <w:t xml:space="preserve"> </w:t>
            </w:r>
            <w:r>
              <w:rPr>
                <w:rFonts w:ascii="Calibri" w:hAnsi="Calibri" w:cs="Calibri"/>
                <w:color w:val="000000"/>
                <w:shd w:val="clear" w:color="auto" w:fill="F8F9FA"/>
              </w:rPr>
              <w:t xml:space="preserve">обл. </w:t>
            </w:r>
            <w:proofErr w:type="gramStart"/>
            <w:r>
              <w:rPr>
                <w:rFonts w:ascii="Calibri" w:hAnsi="Calibri" w:cs="Calibri"/>
                <w:color w:val="000000"/>
                <w:shd w:val="clear" w:color="auto" w:fill="F8F9FA"/>
              </w:rPr>
              <w:t>Новгородс</w:t>
            </w:r>
            <w:r>
              <w:rPr>
                <w:rFonts w:ascii="Calibri" w:hAnsi="Calibri" w:cs="Calibri"/>
                <w:color w:val="000000"/>
                <w:shd w:val="clear" w:color="auto" w:fill="F8F9FA"/>
              </w:rPr>
              <w:t>кая</w:t>
            </w:r>
            <w:proofErr w:type="gramEnd"/>
            <w:r>
              <w:rPr>
                <w:rFonts w:ascii="Calibri" w:hAnsi="Calibri" w:cs="Calibri"/>
                <w:color w:val="000000"/>
                <w:shd w:val="clear" w:color="auto" w:fill="F8F9FA"/>
              </w:rPr>
              <w:t xml:space="preserve">, р-н Парфинский, д. Сельцо, </w:t>
            </w:r>
            <w:r>
              <w:rPr>
                <w:rFonts w:ascii="Calibri" w:hAnsi="Calibri" w:cs="Calibri"/>
                <w:color w:val="000000"/>
                <w:shd w:val="clear" w:color="auto" w:fill="F8F9FA"/>
              </w:rPr>
              <w:t>дом 2</w:t>
            </w:r>
          </w:p>
        </w:tc>
      </w:tr>
      <w:tr w:rsidR="00E83685" w:rsidTr="00084021">
        <w:trPr>
          <w:trHeight w:val="270"/>
        </w:trPr>
        <w:tc>
          <w:tcPr>
            <w:tcW w:w="696" w:type="dxa"/>
            <w:noWrap/>
            <w:vAlign w:val="center"/>
          </w:tcPr>
          <w:p w:rsidR="00E83685" w:rsidRDefault="00E83685" w:rsidP="007C05B8">
            <w:pPr>
              <w:pStyle w:val="af4"/>
              <w:jc w:val="center"/>
              <w:rPr>
                <w:rFonts w:ascii="Times New Roman" w:hAnsi="Times New Roman" w:cs="Times New Roman"/>
                <w:sz w:val="24"/>
                <w:szCs w:val="24"/>
              </w:rPr>
            </w:pPr>
          </w:p>
        </w:tc>
        <w:tc>
          <w:tcPr>
            <w:tcW w:w="9846" w:type="dxa"/>
            <w:noWrap/>
            <w:vAlign w:val="center"/>
          </w:tcPr>
          <w:p w:rsidR="00E83685" w:rsidRPr="00891AD2" w:rsidRDefault="00E83685" w:rsidP="00891AD2">
            <w:pPr>
              <w:jc w:val="center"/>
              <w:rPr>
                <w:highlight w:val="yellow"/>
              </w:rPr>
            </w:pPr>
            <w:r w:rsidRPr="007C05B8">
              <w:rPr>
                <w:b/>
              </w:rPr>
              <w:t xml:space="preserve">Кадастровые номера кадастровых кварталов, в отношении которых испрашивается публичный </w:t>
            </w:r>
            <w:proofErr w:type="gramStart"/>
            <w:r w:rsidRPr="007C05B8">
              <w:rPr>
                <w:b/>
              </w:rPr>
              <w:t>сервитут</w:t>
            </w:r>
            <w:proofErr w:type="gramEnd"/>
            <w:r w:rsidRPr="007C05B8">
              <w:rPr>
                <w:b/>
              </w:rPr>
              <w:t xml:space="preserve"> и границы которых внесены в Единый государственный реестр недвижимости</w:t>
            </w:r>
          </w:p>
        </w:tc>
      </w:tr>
      <w:tr w:rsidR="00E83685" w:rsidTr="00084021">
        <w:trPr>
          <w:trHeight w:val="180"/>
        </w:trPr>
        <w:tc>
          <w:tcPr>
            <w:tcW w:w="696" w:type="dxa"/>
            <w:noWrap/>
            <w:vAlign w:val="center"/>
          </w:tcPr>
          <w:p w:rsidR="00E83685" w:rsidRPr="007C05B8" w:rsidRDefault="00D31018" w:rsidP="007C05B8">
            <w:r>
              <w:t>1</w:t>
            </w:r>
          </w:p>
        </w:tc>
        <w:tc>
          <w:tcPr>
            <w:tcW w:w="9846" w:type="dxa"/>
            <w:noWrap/>
            <w:vAlign w:val="center"/>
          </w:tcPr>
          <w:p w:rsidR="00E83685" w:rsidRPr="007C05B8" w:rsidRDefault="00D31018" w:rsidP="00084021">
            <w:r>
              <w:rPr>
                <w:bCs/>
              </w:rPr>
              <w:t>53:13:</w:t>
            </w:r>
            <w:r w:rsidR="00084021">
              <w:rPr>
                <w:bCs/>
              </w:rPr>
              <w:t>0022001</w:t>
            </w:r>
            <w:r w:rsidR="00E83685"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2</w:t>
            </w:r>
          </w:p>
        </w:tc>
        <w:tc>
          <w:tcPr>
            <w:tcW w:w="9846" w:type="dxa"/>
            <w:noWrap/>
            <w:vAlign w:val="center"/>
          </w:tcPr>
          <w:p w:rsidR="00D31018" w:rsidRPr="007C05B8" w:rsidRDefault="00D31018" w:rsidP="00084021">
            <w:pPr>
              <w:rPr>
                <w:bCs/>
              </w:rPr>
            </w:pPr>
            <w:r>
              <w:rPr>
                <w:bCs/>
              </w:rPr>
              <w:t>53:13:</w:t>
            </w:r>
            <w:r w:rsidR="00084021">
              <w:rPr>
                <w:bCs/>
              </w:rPr>
              <w:t>0022002</w:t>
            </w:r>
            <w:r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3</w:t>
            </w:r>
          </w:p>
        </w:tc>
        <w:tc>
          <w:tcPr>
            <w:tcW w:w="9846" w:type="dxa"/>
            <w:noWrap/>
            <w:vAlign w:val="center"/>
          </w:tcPr>
          <w:p w:rsidR="00D31018" w:rsidRPr="007C05B8" w:rsidRDefault="00084021" w:rsidP="00084021">
            <w:pPr>
              <w:rPr>
                <w:bCs/>
              </w:rPr>
            </w:pPr>
            <w:r>
              <w:rPr>
                <w:bCs/>
              </w:rPr>
              <w:t>53:13:0022101</w:t>
            </w:r>
            <w:r w:rsidR="00D31018"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4</w:t>
            </w:r>
          </w:p>
        </w:tc>
        <w:tc>
          <w:tcPr>
            <w:tcW w:w="9846" w:type="dxa"/>
            <w:noWrap/>
            <w:vAlign w:val="center"/>
          </w:tcPr>
          <w:p w:rsidR="00D31018" w:rsidRPr="007C05B8" w:rsidRDefault="00D31018" w:rsidP="00084021">
            <w:pPr>
              <w:rPr>
                <w:bCs/>
              </w:rPr>
            </w:pPr>
            <w:r>
              <w:rPr>
                <w:bCs/>
              </w:rPr>
              <w:t>53:13:00</w:t>
            </w:r>
            <w:r w:rsidR="00084021">
              <w:rPr>
                <w:bCs/>
              </w:rPr>
              <w:t>22401</w:t>
            </w:r>
            <w:r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5</w:t>
            </w:r>
          </w:p>
        </w:tc>
        <w:tc>
          <w:tcPr>
            <w:tcW w:w="9846" w:type="dxa"/>
            <w:noWrap/>
            <w:vAlign w:val="center"/>
          </w:tcPr>
          <w:p w:rsidR="00D31018" w:rsidRPr="007C05B8" w:rsidRDefault="00D31018" w:rsidP="00084021">
            <w:pPr>
              <w:rPr>
                <w:bCs/>
              </w:rPr>
            </w:pPr>
            <w:r>
              <w:rPr>
                <w:bCs/>
              </w:rPr>
              <w:t>53:13:00</w:t>
            </w:r>
            <w:r w:rsidR="00084021">
              <w:rPr>
                <w:bCs/>
              </w:rPr>
              <w:t>22</w:t>
            </w:r>
            <w:r>
              <w:rPr>
                <w:bCs/>
              </w:rPr>
              <w:t>402</w:t>
            </w:r>
            <w:r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6</w:t>
            </w:r>
          </w:p>
        </w:tc>
        <w:tc>
          <w:tcPr>
            <w:tcW w:w="9846" w:type="dxa"/>
            <w:noWrap/>
            <w:vAlign w:val="center"/>
          </w:tcPr>
          <w:p w:rsidR="00D31018" w:rsidRPr="007C05B8" w:rsidRDefault="00D31018" w:rsidP="00084021">
            <w:pPr>
              <w:rPr>
                <w:bCs/>
              </w:rPr>
            </w:pPr>
            <w:r>
              <w:rPr>
                <w:bCs/>
              </w:rPr>
              <w:t>53:13:00</w:t>
            </w:r>
            <w:r w:rsidR="00084021">
              <w:rPr>
                <w:bCs/>
              </w:rPr>
              <w:t>22801</w:t>
            </w:r>
            <w:r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7</w:t>
            </w:r>
          </w:p>
        </w:tc>
        <w:tc>
          <w:tcPr>
            <w:tcW w:w="9846" w:type="dxa"/>
            <w:noWrap/>
            <w:vAlign w:val="center"/>
          </w:tcPr>
          <w:p w:rsidR="00D31018" w:rsidRPr="007C05B8" w:rsidRDefault="00D31018" w:rsidP="00084021">
            <w:pPr>
              <w:rPr>
                <w:bCs/>
              </w:rPr>
            </w:pPr>
            <w:r>
              <w:rPr>
                <w:bCs/>
              </w:rPr>
              <w:t>53:13:00</w:t>
            </w:r>
            <w:r w:rsidR="00084021">
              <w:rPr>
                <w:bCs/>
              </w:rPr>
              <w:t>23102</w:t>
            </w:r>
            <w:r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8</w:t>
            </w:r>
          </w:p>
        </w:tc>
        <w:tc>
          <w:tcPr>
            <w:tcW w:w="9846" w:type="dxa"/>
            <w:noWrap/>
            <w:vAlign w:val="center"/>
          </w:tcPr>
          <w:p w:rsidR="00D31018" w:rsidRPr="007C05B8" w:rsidRDefault="00D31018" w:rsidP="00084021">
            <w:pPr>
              <w:rPr>
                <w:bCs/>
              </w:rPr>
            </w:pPr>
            <w:r>
              <w:rPr>
                <w:bCs/>
              </w:rPr>
              <w:t>53:13:00</w:t>
            </w:r>
            <w:r w:rsidR="00084021">
              <w:rPr>
                <w:bCs/>
              </w:rPr>
              <w:t>23103</w:t>
            </w:r>
            <w:r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9</w:t>
            </w:r>
          </w:p>
        </w:tc>
        <w:tc>
          <w:tcPr>
            <w:tcW w:w="9846" w:type="dxa"/>
            <w:noWrap/>
            <w:vAlign w:val="center"/>
          </w:tcPr>
          <w:p w:rsidR="00D31018" w:rsidRPr="007C05B8" w:rsidRDefault="00D20F1D" w:rsidP="00084021">
            <w:pPr>
              <w:rPr>
                <w:bCs/>
              </w:rPr>
            </w:pPr>
            <w:r>
              <w:rPr>
                <w:bCs/>
              </w:rPr>
              <w:t>53:13:00</w:t>
            </w:r>
            <w:r w:rsidR="00084021">
              <w:rPr>
                <w:bCs/>
              </w:rPr>
              <w:t>24101</w:t>
            </w:r>
            <w:r w:rsidR="00D31018" w:rsidRPr="007C05B8">
              <w:rPr>
                <w:bCs/>
              </w:rPr>
              <w:t xml:space="preserve"> Новгородская область, Парфинский район</w:t>
            </w:r>
          </w:p>
        </w:tc>
      </w:tr>
      <w:tr w:rsidR="00D31018" w:rsidTr="00084021">
        <w:trPr>
          <w:trHeight w:val="180"/>
        </w:trPr>
        <w:tc>
          <w:tcPr>
            <w:tcW w:w="696" w:type="dxa"/>
            <w:noWrap/>
            <w:vAlign w:val="center"/>
          </w:tcPr>
          <w:p w:rsidR="00D31018" w:rsidRDefault="00D31018" w:rsidP="007C05B8">
            <w:r>
              <w:t>10</w:t>
            </w:r>
          </w:p>
        </w:tc>
        <w:tc>
          <w:tcPr>
            <w:tcW w:w="9846" w:type="dxa"/>
            <w:noWrap/>
            <w:vAlign w:val="center"/>
          </w:tcPr>
          <w:p w:rsidR="00D31018" w:rsidRPr="007C05B8" w:rsidRDefault="00D31018" w:rsidP="00D20F1D">
            <w:pPr>
              <w:rPr>
                <w:bCs/>
              </w:rPr>
            </w:pPr>
            <w:r>
              <w:rPr>
                <w:bCs/>
              </w:rPr>
              <w:t>53:13:</w:t>
            </w:r>
            <w:r w:rsidR="00786018">
              <w:rPr>
                <w:bCs/>
              </w:rPr>
              <w:t>0024301</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D31018" w:rsidP="007C05B8">
            <w:r>
              <w:t>11</w:t>
            </w:r>
          </w:p>
        </w:tc>
        <w:tc>
          <w:tcPr>
            <w:tcW w:w="9846" w:type="dxa"/>
            <w:noWrap/>
            <w:vAlign w:val="center"/>
          </w:tcPr>
          <w:p w:rsidR="00D31018" w:rsidRPr="007C05B8" w:rsidRDefault="00D31018" w:rsidP="00D20F1D">
            <w:pPr>
              <w:rPr>
                <w:bCs/>
              </w:rPr>
            </w:pPr>
            <w:r>
              <w:rPr>
                <w:bCs/>
              </w:rPr>
              <w:t>53:13:</w:t>
            </w:r>
            <w:r w:rsidR="00786018">
              <w:rPr>
                <w:bCs/>
              </w:rPr>
              <w:t>0024501</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D31018" w:rsidP="007C05B8">
            <w:r>
              <w:t>12</w:t>
            </w:r>
          </w:p>
        </w:tc>
        <w:tc>
          <w:tcPr>
            <w:tcW w:w="9846" w:type="dxa"/>
            <w:noWrap/>
            <w:vAlign w:val="center"/>
          </w:tcPr>
          <w:p w:rsidR="00D31018" w:rsidRPr="007C05B8" w:rsidRDefault="00D31018" w:rsidP="00D20F1D">
            <w:pPr>
              <w:rPr>
                <w:bCs/>
              </w:rPr>
            </w:pPr>
            <w:r>
              <w:rPr>
                <w:bCs/>
              </w:rPr>
              <w:t>53:13:</w:t>
            </w:r>
            <w:r w:rsidR="00786018">
              <w:rPr>
                <w:bCs/>
              </w:rPr>
              <w:t>002450</w:t>
            </w:r>
            <w:r w:rsidR="00D20F1D">
              <w:rPr>
                <w:bCs/>
              </w:rPr>
              <w:t>2</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D31018" w:rsidP="007C05B8">
            <w:r>
              <w:t>13</w:t>
            </w:r>
          </w:p>
        </w:tc>
        <w:tc>
          <w:tcPr>
            <w:tcW w:w="9846" w:type="dxa"/>
            <w:noWrap/>
            <w:vAlign w:val="center"/>
          </w:tcPr>
          <w:p w:rsidR="00D31018" w:rsidRPr="007C05B8" w:rsidRDefault="00D31018" w:rsidP="00786018">
            <w:pPr>
              <w:rPr>
                <w:bCs/>
              </w:rPr>
            </w:pPr>
            <w:r>
              <w:rPr>
                <w:bCs/>
              </w:rPr>
              <w:t>53:13:</w:t>
            </w:r>
            <w:r w:rsidR="00D20F1D">
              <w:rPr>
                <w:bCs/>
              </w:rPr>
              <w:t>00</w:t>
            </w:r>
            <w:r w:rsidR="00786018">
              <w:rPr>
                <w:bCs/>
              </w:rPr>
              <w:t>30702</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14</w:t>
            </w:r>
          </w:p>
        </w:tc>
        <w:tc>
          <w:tcPr>
            <w:tcW w:w="9846" w:type="dxa"/>
            <w:noWrap/>
            <w:vAlign w:val="center"/>
          </w:tcPr>
          <w:p w:rsidR="00D31018" w:rsidRPr="007C05B8" w:rsidRDefault="00D31018" w:rsidP="00786018">
            <w:pPr>
              <w:rPr>
                <w:bCs/>
              </w:rPr>
            </w:pPr>
            <w:r>
              <w:rPr>
                <w:bCs/>
              </w:rPr>
              <w:t>53:13:</w:t>
            </w:r>
            <w:r w:rsidR="00786018">
              <w:rPr>
                <w:bCs/>
              </w:rPr>
              <w:t>0030802</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15</w:t>
            </w:r>
          </w:p>
        </w:tc>
        <w:tc>
          <w:tcPr>
            <w:tcW w:w="9846" w:type="dxa"/>
            <w:noWrap/>
            <w:vAlign w:val="center"/>
          </w:tcPr>
          <w:p w:rsidR="00D31018" w:rsidRPr="007C05B8" w:rsidRDefault="00D31018" w:rsidP="00786018">
            <w:pPr>
              <w:rPr>
                <w:bCs/>
              </w:rPr>
            </w:pPr>
            <w:r>
              <w:rPr>
                <w:bCs/>
              </w:rPr>
              <w:t>53:13:</w:t>
            </w:r>
            <w:r w:rsidR="00786018">
              <w:rPr>
                <w:bCs/>
              </w:rPr>
              <w:t>0031905</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16</w:t>
            </w:r>
          </w:p>
        </w:tc>
        <w:tc>
          <w:tcPr>
            <w:tcW w:w="9846" w:type="dxa"/>
            <w:noWrap/>
            <w:vAlign w:val="center"/>
          </w:tcPr>
          <w:p w:rsidR="00D31018" w:rsidRPr="007C05B8" w:rsidRDefault="00D31018" w:rsidP="00786018">
            <w:pPr>
              <w:rPr>
                <w:bCs/>
              </w:rPr>
            </w:pPr>
            <w:r>
              <w:rPr>
                <w:bCs/>
              </w:rPr>
              <w:t>53:13:</w:t>
            </w:r>
            <w:r w:rsidR="00786018">
              <w:rPr>
                <w:bCs/>
              </w:rPr>
              <w:t>0035501</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17</w:t>
            </w:r>
          </w:p>
        </w:tc>
        <w:tc>
          <w:tcPr>
            <w:tcW w:w="9846" w:type="dxa"/>
            <w:noWrap/>
            <w:vAlign w:val="center"/>
          </w:tcPr>
          <w:p w:rsidR="00D31018" w:rsidRPr="007C05B8" w:rsidRDefault="00D31018" w:rsidP="00786018">
            <w:pPr>
              <w:rPr>
                <w:bCs/>
              </w:rPr>
            </w:pPr>
            <w:r>
              <w:rPr>
                <w:bCs/>
              </w:rPr>
              <w:t>53:13:</w:t>
            </w:r>
            <w:r w:rsidR="00786018">
              <w:rPr>
                <w:bCs/>
              </w:rPr>
              <w:t>0093702</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18</w:t>
            </w:r>
          </w:p>
        </w:tc>
        <w:tc>
          <w:tcPr>
            <w:tcW w:w="9846" w:type="dxa"/>
            <w:noWrap/>
            <w:vAlign w:val="center"/>
          </w:tcPr>
          <w:p w:rsidR="00D31018" w:rsidRPr="007C05B8" w:rsidRDefault="00D31018" w:rsidP="00786018">
            <w:pPr>
              <w:rPr>
                <w:bCs/>
              </w:rPr>
            </w:pPr>
            <w:r>
              <w:rPr>
                <w:bCs/>
              </w:rPr>
              <w:t>53:13:</w:t>
            </w:r>
            <w:r w:rsidR="00786018">
              <w:rPr>
                <w:bCs/>
              </w:rPr>
              <w:t>0094901</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19</w:t>
            </w:r>
          </w:p>
        </w:tc>
        <w:tc>
          <w:tcPr>
            <w:tcW w:w="9846" w:type="dxa"/>
            <w:noWrap/>
            <w:vAlign w:val="center"/>
          </w:tcPr>
          <w:p w:rsidR="00D31018" w:rsidRPr="007C05B8" w:rsidRDefault="00D31018" w:rsidP="00786018">
            <w:pPr>
              <w:rPr>
                <w:bCs/>
              </w:rPr>
            </w:pPr>
            <w:r>
              <w:rPr>
                <w:bCs/>
              </w:rPr>
              <w:t>53:13:</w:t>
            </w:r>
            <w:r w:rsidR="00786018">
              <w:rPr>
                <w:bCs/>
              </w:rPr>
              <w:t>0094902</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20</w:t>
            </w:r>
          </w:p>
        </w:tc>
        <w:tc>
          <w:tcPr>
            <w:tcW w:w="9846" w:type="dxa"/>
            <w:noWrap/>
            <w:vAlign w:val="center"/>
          </w:tcPr>
          <w:p w:rsidR="00D31018" w:rsidRPr="007C05B8" w:rsidRDefault="00D31018" w:rsidP="00786018">
            <w:pPr>
              <w:rPr>
                <w:bCs/>
              </w:rPr>
            </w:pPr>
            <w:r>
              <w:rPr>
                <w:bCs/>
              </w:rPr>
              <w:t>53:13:</w:t>
            </w:r>
            <w:r w:rsidR="00786018">
              <w:rPr>
                <w:bCs/>
              </w:rPr>
              <w:t>0095201</w:t>
            </w:r>
            <w:r w:rsidR="000B367B">
              <w:rPr>
                <w:bCs/>
              </w:rPr>
              <w:t xml:space="preserve"> </w:t>
            </w:r>
            <w:r w:rsidR="000B367B" w:rsidRPr="007C05B8">
              <w:rPr>
                <w:bCs/>
              </w:rPr>
              <w:t>Новгородская область, Парфинский район</w:t>
            </w:r>
          </w:p>
        </w:tc>
      </w:tr>
      <w:tr w:rsidR="00D31018" w:rsidTr="00084021">
        <w:trPr>
          <w:trHeight w:val="180"/>
        </w:trPr>
        <w:tc>
          <w:tcPr>
            <w:tcW w:w="696" w:type="dxa"/>
            <w:noWrap/>
            <w:vAlign w:val="center"/>
          </w:tcPr>
          <w:p w:rsidR="00D31018" w:rsidRDefault="00FA0EFB" w:rsidP="007C05B8">
            <w:r>
              <w:t>21</w:t>
            </w:r>
          </w:p>
        </w:tc>
        <w:tc>
          <w:tcPr>
            <w:tcW w:w="9846" w:type="dxa"/>
            <w:noWrap/>
            <w:vAlign w:val="center"/>
          </w:tcPr>
          <w:p w:rsidR="00D31018" w:rsidRPr="007C05B8" w:rsidRDefault="00D31018" w:rsidP="00786018">
            <w:pPr>
              <w:rPr>
                <w:bCs/>
              </w:rPr>
            </w:pPr>
            <w:r>
              <w:rPr>
                <w:bCs/>
              </w:rPr>
              <w:t>53:13:</w:t>
            </w:r>
            <w:r w:rsidR="00786018">
              <w:rPr>
                <w:bCs/>
              </w:rPr>
              <w:t>0095309</w:t>
            </w:r>
            <w:r w:rsidR="000B367B">
              <w:rPr>
                <w:bCs/>
              </w:rPr>
              <w:t xml:space="preserve"> </w:t>
            </w:r>
            <w:r w:rsidR="000B367B" w:rsidRPr="007C05B8">
              <w:rPr>
                <w:bCs/>
              </w:rPr>
              <w:t>Новгородская область, Парфинский район</w:t>
            </w:r>
          </w:p>
        </w:tc>
      </w:tr>
      <w:tr w:rsidR="00E83685" w:rsidTr="00084021">
        <w:trPr>
          <w:trHeight w:val="255"/>
        </w:trPr>
        <w:tc>
          <w:tcPr>
            <w:tcW w:w="696" w:type="dxa"/>
            <w:noWrap/>
            <w:vAlign w:val="center"/>
          </w:tcPr>
          <w:p w:rsidR="00E83685" w:rsidRPr="007C05B8" w:rsidRDefault="00FA0EFB" w:rsidP="007C05B8">
            <w:r>
              <w:t>22</w:t>
            </w:r>
          </w:p>
        </w:tc>
        <w:tc>
          <w:tcPr>
            <w:tcW w:w="9846" w:type="dxa"/>
            <w:noWrap/>
            <w:vAlign w:val="center"/>
          </w:tcPr>
          <w:p w:rsidR="00E83685" w:rsidRPr="007C05B8" w:rsidRDefault="00D31018" w:rsidP="00786018">
            <w:r>
              <w:rPr>
                <w:bCs/>
              </w:rPr>
              <w:t>53:13:</w:t>
            </w:r>
            <w:r w:rsidR="00786018">
              <w:rPr>
                <w:bCs/>
              </w:rPr>
              <w:t>0095318</w:t>
            </w:r>
            <w:r w:rsidR="000B367B">
              <w:rPr>
                <w:bCs/>
              </w:rPr>
              <w:t xml:space="preserve"> </w:t>
            </w:r>
            <w:r w:rsidR="000B367B" w:rsidRPr="007C05B8">
              <w:rPr>
                <w:bCs/>
              </w:rPr>
              <w:t>Новгородская область, Парфинский район</w:t>
            </w:r>
          </w:p>
        </w:tc>
      </w:tr>
      <w:tr w:rsidR="00E83685" w:rsidTr="00084021">
        <w:tc>
          <w:tcPr>
            <w:tcW w:w="10542" w:type="dxa"/>
            <w:gridSpan w:val="2"/>
            <w:noWrap/>
            <w:vAlign w:val="center"/>
          </w:tcPr>
          <w:p w:rsidR="00E83685" w:rsidRDefault="00E83685">
            <w:pPr>
              <w:jc w:val="center"/>
              <w:rPr>
                <w:b/>
                <w:bCs/>
              </w:rPr>
            </w:pPr>
            <w:r>
              <w:t xml:space="preserve">Заинтересованные лица могут ознакомиться с поступившим ходатайством </w:t>
            </w:r>
            <w:r>
              <w:br/>
              <w:t xml:space="preserve">об установлении публичного сервитута и прилагаемым к нему описанием местоположения границ публичного сервитута, подать заявление об учете прав </w:t>
            </w:r>
            <w:r>
              <w:br/>
              <w:t xml:space="preserve">на земельные участки </w:t>
            </w:r>
            <w:r>
              <w:rPr>
                <w:b/>
                <w:bCs/>
              </w:rPr>
              <w:t xml:space="preserve">в срок с </w:t>
            </w:r>
            <w:r w:rsidR="000B367B">
              <w:rPr>
                <w:b/>
                <w:bCs/>
              </w:rPr>
              <w:t>28</w:t>
            </w:r>
            <w:r>
              <w:rPr>
                <w:b/>
                <w:bCs/>
              </w:rPr>
              <w:t xml:space="preserve">.02.2022 по </w:t>
            </w:r>
            <w:r w:rsidR="000B367B">
              <w:rPr>
                <w:b/>
                <w:bCs/>
              </w:rPr>
              <w:t>29</w:t>
            </w:r>
            <w:r>
              <w:rPr>
                <w:b/>
                <w:bCs/>
              </w:rPr>
              <w:t xml:space="preserve">.03.2022 </w:t>
            </w:r>
            <w:r>
              <w:t>по адресу:</w:t>
            </w:r>
          </w:p>
          <w:p w:rsidR="00E83685" w:rsidRDefault="00E83685">
            <w:pPr>
              <w:jc w:val="center"/>
              <w:rPr>
                <w:u w:val="single"/>
              </w:rPr>
            </w:pPr>
            <w:r>
              <w:rPr>
                <w:u w:val="single"/>
              </w:rPr>
              <w:t xml:space="preserve">Новгородская область, Парфинский район, </w:t>
            </w:r>
            <w:proofErr w:type="spellStart"/>
            <w:r>
              <w:rPr>
                <w:u w:val="single"/>
              </w:rPr>
              <w:t>рп</w:t>
            </w:r>
            <w:proofErr w:type="spellEnd"/>
            <w:r>
              <w:rPr>
                <w:u w:val="single"/>
              </w:rPr>
              <w:t xml:space="preserve">. Парфино, ул. Карла Маркса, д. 60, </w:t>
            </w:r>
            <w:proofErr w:type="spellStart"/>
            <w:r>
              <w:rPr>
                <w:u w:val="single"/>
              </w:rPr>
              <w:t>каб</w:t>
            </w:r>
            <w:proofErr w:type="spellEnd"/>
            <w:r>
              <w:rPr>
                <w:u w:val="single"/>
              </w:rPr>
              <w:t xml:space="preserve">. 4 </w:t>
            </w:r>
          </w:p>
          <w:p w:rsidR="00E83685" w:rsidRDefault="00E83685" w:rsidP="00350F56">
            <w:pPr>
              <w:jc w:val="center"/>
              <w:rPr>
                <w:u w:val="single"/>
              </w:rPr>
            </w:pPr>
            <w:r>
              <w:rPr>
                <w:u w:val="single"/>
              </w:rPr>
              <w:t xml:space="preserve">время приема: </w:t>
            </w:r>
            <w:proofErr w:type="spellStart"/>
            <w:r>
              <w:rPr>
                <w:u w:val="single"/>
              </w:rPr>
              <w:t>Пн-Пт</w:t>
            </w:r>
            <w:proofErr w:type="spellEnd"/>
            <w:r>
              <w:rPr>
                <w:u w:val="single"/>
              </w:rPr>
              <w:t xml:space="preserve"> с 08.30 до 13.00 и с 14.00 до 17.30, тел. 8(81650)6-12-97</w:t>
            </w:r>
          </w:p>
        </w:tc>
      </w:tr>
      <w:tr w:rsidR="00E83685" w:rsidTr="00084021">
        <w:tc>
          <w:tcPr>
            <w:tcW w:w="10542" w:type="dxa"/>
            <w:gridSpan w:val="2"/>
            <w:noWrap/>
            <w:vAlign w:val="center"/>
          </w:tcPr>
          <w:p w:rsidR="00E83685" w:rsidRDefault="00E83685">
            <w:pPr>
              <w:jc w:val="center"/>
            </w:pPr>
            <w:r>
              <w:t xml:space="preserve">Сообщение о поступившем </w:t>
            </w:r>
            <w:proofErr w:type="gramStart"/>
            <w:r>
              <w:t>ходатайстве</w:t>
            </w:r>
            <w:proofErr w:type="gramEnd"/>
            <w:r>
              <w:t xml:space="preserve"> об установлении публичного сервитута размещено </w:t>
            </w:r>
          </w:p>
          <w:p w:rsidR="00E83685" w:rsidRDefault="00E83685" w:rsidP="00387916">
            <w:pPr>
              <w:jc w:val="center"/>
              <w:rPr>
                <w:rFonts w:eastAsia="TimesNewRomanPSMT"/>
              </w:rPr>
            </w:pPr>
            <w:r>
              <w:t xml:space="preserve">на официальном сайте Администрации </w:t>
            </w:r>
            <w:proofErr w:type="spellStart"/>
            <w:r>
              <w:t>Парфинского</w:t>
            </w:r>
            <w:proofErr w:type="spellEnd"/>
            <w:r>
              <w:t xml:space="preserve"> муниципального района по адресу: </w:t>
            </w:r>
            <w:proofErr w:type="spellStart"/>
            <w:r>
              <w:rPr>
                <w:b/>
                <w:bCs/>
              </w:rPr>
              <w:t>парфинский-район</w:t>
            </w:r>
            <w:proofErr w:type="gramStart"/>
            <w:r>
              <w:rPr>
                <w:b/>
                <w:bCs/>
              </w:rPr>
              <w:t>.р</w:t>
            </w:r>
            <w:proofErr w:type="gramEnd"/>
            <w:r>
              <w:rPr>
                <w:b/>
                <w:bCs/>
              </w:rPr>
              <w:t>ф</w:t>
            </w:r>
            <w:proofErr w:type="spellEnd"/>
            <w:r>
              <w:t xml:space="preserve"> в информационно- телекоммуникационной сети «Интернет» и официально опубликовано в периодическом печатном издании </w:t>
            </w:r>
            <w:r>
              <w:rPr>
                <w:b/>
                <w:bCs/>
              </w:rPr>
              <w:t>«</w:t>
            </w:r>
            <w:proofErr w:type="spellStart"/>
            <w:r>
              <w:rPr>
                <w:b/>
                <w:bCs/>
              </w:rPr>
              <w:t>Парфиский</w:t>
            </w:r>
            <w:proofErr w:type="spellEnd"/>
            <w:r>
              <w:rPr>
                <w:b/>
                <w:bCs/>
              </w:rPr>
              <w:t xml:space="preserve"> Вестник»</w:t>
            </w:r>
          </w:p>
        </w:tc>
      </w:tr>
      <w:tr w:rsidR="00E83685" w:rsidTr="00084021">
        <w:tc>
          <w:tcPr>
            <w:tcW w:w="10542" w:type="dxa"/>
            <w:gridSpan w:val="2"/>
            <w:noWrap/>
            <w:vAlign w:val="center"/>
          </w:tcPr>
          <w:p w:rsidR="00E83685" w:rsidRDefault="00E83685">
            <w:pPr>
              <w:pStyle w:val="af4"/>
              <w:spacing w:after="0" w:line="240" w:lineRule="auto"/>
              <w:jc w:val="center"/>
              <w:rPr>
                <w:rFonts w:ascii="Times New Roman" w:hAnsi="Times New Roman"/>
                <w:sz w:val="24"/>
                <w:szCs w:val="24"/>
              </w:rPr>
            </w:pPr>
            <w:r>
              <w:rPr>
                <w:rFonts w:ascii="Times New Roman" w:hAnsi="Times New Roman"/>
                <w:sz w:val="24"/>
                <w:szCs w:val="24"/>
              </w:rPr>
              <w:t xml:space="preserve">Графическое описание местоположения границ публичного сервитута, </w:t>
            </w:r>
            <w:r>
              <w:rPr>
                <w:rFonts w:ascii="Times New Roman" w:hAnsi="Times New Roman"/>
                <w:sz w:val="24"/>
                <w:szCs w:val="24"/>
              </w:rPr>
              <w:br/>
              <w:t>а также перечень координат характерных точек этих границ прилагается к сообщению</w:t>
            </w:r>
          </w:p>
          <w:p w:rsidR="00E83685" w:rsidRDefault="00E83685">
            <w:pPr>
              <w:jc w:val="center"/>
              <w:rPr>
                <w:rFonts w:eastAsia="TimesNewRomanPSMT"/>
              </w:rPr>
            </w:pPr>
            <w:r>
              <w:t>(описание местоположения границ публичного сервитута)</w:t>
            </w:r>
          </w:p>
        </w:tc>
      </w:tr>
      <w:tr w:rsidR="00E83685" w:rsidTr="00084021">
        <w:tc>
          <w:tcPr>
            <w:tcW w:w="10542" w:type="dxa"/>
            <w:gridSpan w:val="2"/>
            <w:noWrap/>
            <w:vAlign w:val="center"/>
          </w:tcPr>
          <w:p w:rsidR="00E83685" w:rsidRDefault="00E83685" w:rsidP="00154286">
            <w:pPr>
              <w:pStyle w:val="af4"/>
              <w:spacing w:after="0" w:line="240" w:lineRule="auto"/>
              <w:ind w:left="0" w:firstLine="720"/>
              <w:jc w:val="both"/>
              <w:rPr>
                <w:rFonts w:ascii="Times New Roman" w:hAnsi="Times New Roman" w:cs="Times New Roman"/>
                <w:bCs/>
                <w:sz w:val="24"/>
                <w:szCs w:val="24"/>
              </w:rPr>
            </w:pPr>
            <w:r w:rsidRPr="00154286">
              <w:rPr>
                <w:rFonts w:ascii="Times New Roman" w:hAnsi="Times New Roman" w:cs="Times New Roman"/>
                <w:bCs/>
                <w:sz w:val="24"/>
                <w:szCs w:val="24"/>
              </w:rPr>
              <w:t xml:space="preserve">Правообладатели земельных участков, в отношении которых испрашивается </w:t>
            </w:r>
            <w:proofErr w:type="gramStart"/>
            <w:r w:rsidRPr="00154286">
              <w:rPr>
                <w:rFonts w:ascii="Times New Roman" w:hAnsi="Times New Roman" w:cs="Times New Roman"/>
                <w:bCs/>
                <w:sz w:val="24"/>
                <w:szCs w:val="24"/>
              </w:rPr>
              <w:t>публичный</w:t>
            </w:r>
            <w:proofErr w:type="gramEnd"/>
          </w:p>
          <w:p w:rsidR="00E83685" w:rsidRDefault="00E83685" w:rsidP="00154286">
            <w:pPr>
              <w:pStyle w:val="af4"/>
              <w:spacing w:after="0" w:line="240" w:lineRule="auto"/>
              <w:ind w:left="0"/>
              <w:jc w:val="both"/>
              <w:rPr>
                <w:rFonts w:ascii="Times New Roman" w:hAnsi="Times New Roman" w:cs="Times New Roman"/>
                <w:sz w:val="24"/>
                <w:szCs w:val="24"/>
              </w:rPr>
            </w:pPr>
            <w:r w:rsidRPr="00154286">
              <w:rPr>
                <w:rFonts w:ascii="Times New Roman" w:hAnsi="Times New Roman" w:cs="Times New Roman"/>
                <w:bCs/>
                <w:sz w:val="24"/>
                <w:szCs w:val="24"/>
              </w:rPr>
              <w:t xml:space="preserve">сервитут, если </w:t>
            </w:r>
            <w:r w:rsidRPr="00154286">
              <w:rPr>
                <w:rFonts w:ascii="Times New Roman" w:hAnsi="Times New Roman" w:cs="Times New Roman"/>
                <w:sz w:val="24"/>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Pr="00154286">
              <w:rPr>
                <w:rFonts w:ascii="Times New Roman" w:hAnsi="Times New Roman" w:cs="Times New Roman"/>
                <w:sz w:val="24"/>
                <w:szCs w:val="24"/>
              </w:rPr>
              <w:t>Парфинского</w:t>
            </w:r>
            <w:proofErr w:type="spellEnd"/>
            <w:r w:rsidRPr="00154286">
              <w:rPr>
                <w:rFonts w:ascii="Times New Roman" w:hAnsi="Times New Roman" w:cs="Times New Roman"/>
                <w:sz w:val="24"/>
                <w:szCs w:val="24"/>
              </w:rPr>
              <w:t xml:space="preserve">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83685" w:rsidRPr="00FB02EB" w:rsidRDefault="00E83685" w:rsidP="00154286">
            <w:pPr>
              <w:ind w:firstLine="708"/>
              <w:jc w:val="both"/>
              <w:rPr>
                <w:b/>
                <w:bCs/>
              </w:rPr>
            </w:pPr>
            <w:r w:rsidRPr="00FB02EB">
              <w:rPr>
                <w:bCs/>
              </w:rPr>
              <w:t xml:space="preserve">Прием письменных заявлений, предложений и возражений граждан и юридических лиц осуществляется по адресу:175130, </w:t>
            </w:r>
            <w:r w:rsidRPr="00FB02EB">
              <w:t xml:space="preserve">Новгородская область, Парфинский район, </w:t>
            </w:r>
            <w:proofErr w:type="spellStart"/>
            <w:r w:rsidRPr="00FB02EB">
              <w:t>рп</w:t>
            </w:r>
            <w:proofErr w:type="spellEnd"/>
            <w:r w:rsidRPr="00FB02EB">
              <w:t xml:space="preserve">. Парфино, </w:t>
            </w:r>
            <w:r>
              <w:t xml:space="preserve">ул. Карла Маркса, д. 60, </w:t>
            </w:r>
            <w:proofErr w:type="spellStart"/>
            <w:r>
              <w:t>каб</w:t>
            </w:r>
            <w:proofErr w:type="spellEnd"/>
            <w:r>
              <w:t>. 4,</w:t>
            </w:r>
            <w:r w:rsidRPr="00FB02EB">
              <w:t xml:space="preserve">время приема: </w:t>
            </w:r>
            <w:proofErr w:type="spellStart"/>
            <w:r w:rsidRPr="00FB02EB">
              <w:t>Пн-Пт</w:t>
            </w:r>
            <w:proofErr w:type="spellEnd"/>
            <w:r w:rsidRPr="00FB02EB">
              <w:t xml:space="preserve"> с 0</w:t>
            </w:r>
            <w:r>
              <w:t>8</w:t>
            </w:r>
            <w:r w:rsidRPr="00FB02EB">
              <w:t>.30 до 13.00 и с 14.00 до 17.30</w:t>
            </w:r>
            <w:r w:rsidRPr="00FB02EB">
              <w:rPr>
                <w:bCs/>
              </w:rPr>
              <w:t>.</w:t>
            </w:r>
          </w:p>
          <w:p w:rsidR="00E83685" w:rsidRPr="00C26295" w:rsidRDefault="00E83685" w:rsidP="00154286">
            <w:pPr>
              <w:ind w:firstLine="708"/>
              <w:jc w:val="both"/>
              <w:rPr>
                <w:b/>
                <w:bCs/>
              </w:rPr>
            </w:pPr>
            <w:r w:rsidRPr="00C26295">
              <w:rPr>
                <w:bCs/>
              </w:rPr>
              <w:t xml:space="preserve">Документы территориального планирования </w:t>
            </w:r>
            <w:proofErr w:type="spellStart"/>
            <w:r w:rsidRPr="00C26295">
              <w:rPr>
                <w:bCs/>
              </w:rPr>
              <w:t>Парфинского</w:t>
            </w:r>
            <w:proofErr w:type="spellEnd"/>
            <w:r w:rsidRPr="00C26295">
              <w:rPr>
                <w:bCs/>
              </w:rPr>
              <w:t xml:space="preserve"> муниципального района размещены в сети Интернет на официальном сайте Администрации муниципального района </w:t>
            </w:r>
            <w:proofErr w:type="spellStart"/>
            <w:r w:rsidRPr="00C26295">
              <w:rPr>
                <w:bCs/>
              </w:rPr>
              <w:t>парфинский-район</w:t>
            </w:r>
            <w:proofErr w:type="gramStart"/>
            <w:r w:rsidRPr="00C26295">
              <w:rPr>
                <w:bCs/>
              </w:rPr>
              <w:t>.р</w:t>
            </w:r>
            <w:proofErr w:type="gramEnd"/>
            <w:r w:rsidRPr="00C26295">
              <w:rPr>
                <w:bCs/>
              </w:rPr>
              <w:t>ф</w:t>
            </w:r>
            <w:proofErr w:type="spellEnd"/>
            <w:r w:rsidRPr="00C26295">
              <w:rPr>
                <w:bCs/>
              </w:rPr>
              <w:t xml:space="preserve"> в разделе:</w:t>
            </w:r>
            <w:r w:rsidRPr="00C26295">
              <w:t xml:space="preserve"> </w:t>
            </w:r>
            <w:r w:rsidRPr="00C26295">
              <w:rPr>
                <w:bCs/>
              </w:rPr>
              <w:t>Градостроительство → Схема территориального планирования.</w:t>
            </w:r>
          </w:p>
          <w:p w:rsidR="00E83685" w:rsidRPr="00C26295" w:rsidRDefault="00E83685" w:rsidP="00154286">
            <w:pPr>
              <w:ind w:firstLine="708"/>
              <w:jc w:val="both"/>
              <w:rPr>
                <w:b/>
                <w:bCs/>
              </w:rPr>
            </w:pPr>
            <w:r w:rsidRPr="00C26295">
              <w:rPr>
                <w:bCs/>
              </w:rPr>
              <w:t xml:space="preserve">Схема территориального планирования Парфинский муниципальный район Новгородской области утверждена решением </w:t>
            </w:r>
            <w:r>
              <w:rPr>
                <w:bCs/>
              </w:rPr>
              <w:t xml:space="preserve">Думы </w:t>
            </w:r>
            <w:proofErr w:type="spellStart"/>
            <w:r>
              <w:rPr>
                <w:bCs/>
              </w:rPr>
              <w:t>Парфинского</w:t>
            </w:r>
            <w:proofErr w:type="spellEnd"/>
            <w:r>
              <w:rPr>
                <w:bCs/>
              </w:rPr>
              <w:t xml:space="preserve"> муниципального района</w:t>
            </w:r>
            <w:r w:rsidRPr="00C26295">
              <w:rPr>
                <w:bCs/>
              </w:rPr>
              <w:t xml:space="preserve"> от 26.12.2012 №</w:t>
            </w:r>
            <w:r w:rsidR="004A75F3">
              <w:rPr>
                <w:bCs/>
              </w:rPr>
              <w:t>149</w:t>
            </w:r>
            <w:r w:rsidRPr="00C26295">
              <w:rPr>
                <w:bCs/>
              </w:rPr>
              <w:t>.</w:t>
            </w:r>
          </w:p>
          <w:p w:rsidR="00E83685" w:rsidRPr="00C26295" w:rsidRDefault="00E83685" w:rsidP="00154286">
            <w:pPr>
              <w:jc w:val="both"/>
              <w:rPr>
                <w:bCs/>
              </w:rPr>
            </w:pPr>
            <w:r w:rsidRPr="00C26295">
              <w:rPr>
                <w:bCs/>
              </w:rPr>
              <w:t xml:space="preserve">  </w:t>
            </w:r>
            <w:r>
              <w:rPr>
                <w:bCs/>
              </w:rPr>
              <w:t xml:space="preserve">Программы комплексного развития систем комплексной инфраструктуры </w:t>
            </w:r>
            <w:proofErr w:type="gramStart"/>
            <w:r>
              <w:rPr>
                <w:bCs/>
              </w:rPr>
              <w:t>размещена</w:t>
            </w:r>
            <w:proofErr w:type="gramEnd"/>
            <w:r>
              <w:rPr>
                <w:bCs/>
              </w:rPr>
              <w:t xml:space="preserve"> на официальном сайте</w:t>
            </w:r>
            <w:r w:rsidR="004A75F3">
              <w:rPr>
                <w:bCs/>
              </w:rPr>
              <w:t xml:space="preserve"> </w:t>
            </w:r>
            <w:r w:rsidR="00786018">
              <w:rPr>
                <w:bCs/>
              </w:rPr>
              <w:t xml:space="preserve">Администрации </w:t>
            </w:r>
            <w:proofErr w:type="spellStart"/>
            <w:r w:rsidR="00786018">
              <w:rPr>
                <w:bCs/>
              </w:rPr>
              <w:t>Полавского</w:t>
            </w:r>
            <w:proofErr w:type="spellEnd"/>
            <w:r w:rsidR="00786018">
              <w:rPr>
                <w:bCs/>
              </w:rPr>
              <w:t xml:space="preserve"> сельского поселения </w:t>
            </w:r>
            <w:hyperlink r:id="rId10" w:tgtFrame="_blank" w:history="1">
              <w:r w:rsidR="00786018" w:rsidRPr="00387916">
                <w:rPr>
                  <w:rStyle w:val="af3"/>
                  <w:b/>
                  <w:color w:val="auto"/>
                  <w:u w:val="none"/>
                  <w:shd w:val="clear" w:color="auto" w:fill="FBFBFB"/>
                </w:rPr>
                <w:t>admpola.ru</w:t>
              </w:r>
            </w:hyperlink>
            <w:r w:rsidR="00786018">
              <w:rPr>
                <w:rStyle w:val="af3"/>
                <w:b/>
                <w:color w:val="auto"/>
                <w:u w:val="none"/>
                <w:shd w:val="clear" w:color="auto" w:fill="FBFBFB"/>
              </w:rPr>
              <w:t xml:space="preserve"> </w:t>
            </w:r>
            <w:bookmarkStart w:id="0" w:name="_GoBack"/>
            <w:bookmarkEnd w:id="0"/>
            <w:r w:rsidRPr="00387916">
              <w:t>в</w:t>
            </w:r>
            <w:r>
              <w:t xml:space="preserve"> информационно-телекоммуникационной сети «Интернет».</w:t>
            </w:r>
          </w:p>
          <w:p w:rsidR="00E83685" w:rsidRPr="005746EF" w:rsidRDefault="00E83685" w:rsidP="00154286">
            <w:pPr>
              <w:widowControl w:val="0"/>
              <w:tabs>
                <w:tab w:val="left" w:pos="0"/>
              </w:tabs>
              <w:autoSpaceDE w:val="0"/>
              <w:ind w:firstLine="709"/>
              <w:jc w:val="both"/>
              <w:rPr>
                <w:b/>
                <w:bCs/>
              </w:rPr>
            </w:pPr>
            <w:r w:rsidRPr="00FB02EB">
              <w:tab/>
            </w:r>
            <w:r w:rsidRPr="00FB02EB">
              <w:rPr>
                <w:bCs/>
              </w:rPr>
              <w:t>Справки по тел. 8(81650) 6-12-97</w:t>
            </w:r>
          </w:p>
          <w:p w:rsidR="00E83685" w:rsidRPr="00154286" w:rsidRDefault="00E83685" w:rsidP="00154286">
            <w:pPr>
              <w:pStyle w:val="af4"/>
              <w:spacing w:after="0" w:line="240" w:lineRule="auto"/>
              <w:jc w:val="both"/>
              <w:rPr>
                <w:rFonts w:ascii="Times New Roman" w:hAnsi="Times New Roman" w:cs="Times New Roman"/>
                <w:sz w:val="24"/>
                <w:szCs w:val="24"/>
              </w:rPr>
            </w:pPr>
          </w:p>
        </w:tc>
      </w:tr>
    </w:tbl>
    <w:p w:rsidR="00AC0F20" w:rsidRDefault="00AC0F20"/>
    <w:sectPr w:rsidR="00AC0F20" w:rsidSect="007C05B8">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5E" w:rsidRDefault="0077045E">
      <w:r>
        <w:separator/>
      </w:r>
    </w:p>
  </w:endnote>
  <w:endnote w:type="continuationSeparator" w:id="0">
    <w:p w:rsidR="0077045E" w:rsidRDefault="0077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ourier New"/>
    <w:panose1 w:val="00000000000000000000"/>
    <w:charset w:val="00"/>
    <w:family w:val="script"/>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5E" w:rsidRDefault="0077045E">
      <w:r>
        <w:separator/>
      </w:r>
    </w:p>
  </w:footnote>
  <w:footnote w:type="continuationSeparator" w:id="0">
    <w:p w:rsidR="0077045E" w:rsidRDefault="00770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0CB"/>
    <w:multiLevelType w:val="hybridMultilevel"/>
    <w:tmpl w:val="7F4609D6"/>
    <w:lvl w:ilvl="0" w:tplc="B02AC45C">
      <w:start w:val="1"/>
      <w:numFmt w:val="decimal"/>
      <w:lvlText w:val="%1."/>
      <w:lvlJc w:val="left"/>
      <w:pPr>
        <w:ind w:left="720" w:hanging="360"/>
      </w:pPr>
    </w:lvl>
    <w:lvl w:ilvl="1" w:tplc="A830ED48">
      <w:start w:val="1"/>
      <w:numFmt w:val="decimal"/>
      <w:lvlText w:val="%2."/>
      <w:lvlJc w:val="left"/>
      <w:pPr>
        <w:tabs>
          <w:tab w:val="num" w:pos="1440"/>
        </w:tabs>
        <w:ind w:left="1440" w:hanging="360"/>
      </w:pPr>
    </w:lvl>
    <w:lvl w:ilvl="2" w:tplc="78DAC19E">
      <w:start w:val="1"/>
      <w:numFmt w:val="decimal"/>
      <w:lvlText w:val="%3."/>
      <w:lvlJc w:val="left"/>
      <w:pPr>
        <w:tabs>
          <w:tab w:val="num" w:pos="2160"/>
        </w:tabs>
        <w:ind w:left="2160" w:hanging="360"/>
      </w:pPr>
    </w:lvl>
    <w:lvl w:ilvl="3" w:tplc="5D22636E">
      <w:start w:val="1"/>
      <w:numFmt w:val="decimal"/>
      <w:lvlText w:val="%4."/>
      <w:lvlJc w:val="left"/>
      <w:pPr>
        <w:tabs>
          <w:tab w:val="num" w:pos="2880"/>
        </w:tabs>
        <w:ind w:left="2880" w:hanging="360"/>
      </w:pPr>
    </w:lvl>
    <w:lvl w:ilvl="4" w:tplc="C7EAFAC4">
      <w:start w:val="1"/>
      <w:numFmt w:val="decimal"/>
      <w:lvlText w:val="%5."/>
      <w:lvlJc w:val="left"/>
      <w:pPr>
        <w:tabs>
          <w:tab w:val="num" w:pos="3600"/>
        </w:tabs>
        <w:ind w:left="3600" w:hanging="360"/>
      </w:pPr>
    </w:lvl>
    <w:lvl w:ilvl="5" w:tplc="E806ED22">
      <w:start w:val="1"/>
      <w:numFmt w:val="decimal"/>
      <w:lvlText w:val="%6."/>
      <w:lvlJc w:val="left"/>
      <w:pPr>
        <w:tabs>
          <w:tab w:val="num" w:pos="4320"/>
        </w:tabs>
        <w:ind w:left="4320" w:hanging="360"/>
      </w:pPr>
    </w:lvl>
    <w:lvl w:ilvl="6" w:tplc="C0842598">
      <w:start w:val="1"/>
      <w:numFmt w:val="decimal"/>
      <w:lvlText w:val="%7."/>
      <w:lvlJc w:val="left"/>
      <w:pPr>
        <w:tabs>
          <w:tab w:val="num" w:pos="5040"/>
        </w:tabs>
        <w:ind w:left="5040" w:hanging="360"/>
      </w:pPr>
    </w:lvl>
    <w:lvl w:ilvl="7" w:tplc="8FDECD0A">
      <w:start w:val="1"/>
      <w:numFmt w:val="decimal"/>
      <w:lvlText w:val="%8."/>
      <w:lvlJc w:val="left"/>
      <w:pPr>
        <w:tabs>
          <w:tab w:val="num" w:pos="5760"/>
        </w:tabs>
        <w:ind w:left="5760" w:hanging="360"/>
      </w:pPr>
    </w:lvl>
    <w:lvl w:ilvl="8" w:tplc="AEDE250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20"/>
    <w:rsid w:val="000452C4"/>
    <w:rsid w:val="00084021"/>
    <w:rsid w:val="000B367B"/>
    <w:rsid w:val="00154286"/>
    <w:rsid w:val="00190697"/>
    <w:rsid w:val="001E531A"/>
    <w:rsid w:val="00261996"/>
    <w:rsid w:val="002A32E8"/>
    <w:rsid w:val="0033659C"/>
    <w:rsid w:val="00350F56"/>
    <w:rsid w:val="003664E0"/>
    <w:rsid w:val="00387916"/>
    <w:rsid w:val="00391B59"/>
    <w:rsid w:val="003F3B39"/>
    <w:rsid w:val="004A75F3"/>
    <w:rsid w:val="004B2986"/>
    <w:rsid w:val="00511EA6"/>
    <w:rsid w:val="00526875"/>
    <w:rsid w:val="00556C1F"/>
    <w:rsid w:val="005E5168"/>
    <w:rsid w:val="005F24D4"/>
    <w:rsid w:val="00650C2E"/>
    <w:rsid w:val="00734C35"/>
    <w:rsid w:val="0077045E"/>
    <w:rsid w:val="00786018"/>
    <w:rsid w:val="007C05B8"/>
    <w:rsid w:val="00891AD2"/>
    <w:rsid w:val="00895F3B"/>
    <w:rsid w:val="00A90225"/>
    <w:rsid w:val="00AC0F20"/>
    <w:rsid w:val="00C72995"/>
    <w:rsid w:val="00D20F1D"/>
    <w:rsid w:val="00D31018"/>
    <w:rsid w:val="00DD6D52"/>
    <w:rsid w:val="00E17774"/>
    <w:rsid w:val="00E54867"/>
    <w:rsid w:val="00E642E7"/>
    <w:rsid w:val="00E83685"/>
    <w:rsid w:val="00F75D77"/>
    <w:rsid w:val="00F94C64"/>
    <w:rsid w:val="00FA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
    <w:uiPriority w:val="99"/>
    <w:rsid w:val="00AC0F20"/>
  </w:style>
  <w:style w:type="paragraph" w:customStyle="1" w:styleId="10">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2">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0"/>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3">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E642E7"/>
    <w:rPr>
      <w:rFonts w:ascii="Tahoma" w:hAnsi="Tahoma" w:cs="Tahoma"/>
      <w:sz w:val="16"/>
      <w:szCs w:val="16"/>
    </w:rPr>
  </w:style>
  <w:style w:type="character" w:customStyle="1" w:styleId="af6">
    <w:name w:val="Текст выноски Знак"/>
    <w:basedOn w:val="a0"/>
    <w:link w:val="af5"/>
    <w:uiPriority w:val="99"/>
    <w:semiHidden/>
    <w:rsid w:val="00E642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20"/>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C0F20"/>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AC0F2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C0F20"/>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AC0F20"/>
    <w:rPr>
      <w:rFonts w:ascii="Arial" w:eastAsia="Arial" w:hAnsi="Arial" w:cs="Arial"/>
      <w:sz w:val="34"/>
    </w:rPr>
  </w:style>
  <w:style w:type="paragraph" w:customStyle="1" w:styleId="31">
    <w:name w:val="Заголовок 31"/>
    <w:basedOn w:val="a"/>
    <w:next w:val="a"/>
    <w:link w:val="Heading3Char"/>
    <w:uiPriority w:val="9"/>
    <w:unhideWhenUsed/>
    <w:qFormat/>
    <w:rsid w:val="00AC0F20"/>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AC0F2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C0F2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AC0F2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C0F20"/>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AC0F2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C0F2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C0F2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C0F2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C0F2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C0F20"/>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C0F2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C0F2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C0F20"/>
    <w:rPr>
      <w:rFonts w:ascii="Arial" w:eastAsia="Arial" w:hAnsi="Arial" w:cs="Arial"/>
      <w:i/>
      <w:iCs/>
      <w:sz w:val="21"/>
      <w:szCs w:val="21"/>
    </w:rPr>
  </w:style>
  <w:style w:type="paragraph" w:styleId="a3">
    <w:name w:val="No Spacing"/>
    <w:uiPriority w:val="1"/>
    <w:qFormat/>
    <w:rsid w:val="00AC0F20"/>
    <w:pPr>
      <w:spacing w:after="0" w:line="240" w:lineRule="auto"/>
    </w:pPr>
  </w:style>
  <w:style w:type="paragraph" w:styleId="a4">
    <w:name w:val="Title"/>
    <w:basedOn w:val="a"/>
    <w:next w:val="a"/>
    <w:link w:val="a5"/>
    <w:uiPriority w:val="10"/>
    <w:qFormat/>
    <w:rsid w:val="00AC0F20"/>
    <w:pPr>
      <w:spacing w:before="300" w:after="200"/>
      <w:contextualSpacing/>
    </w:pPr>
    <w:rPr>
      <w:sz w:val="48"/>
      <w:szCs w:val="48"/>
    </w:rPr>
  </w:style>
  <w:style w:type="character" w:customStyle="1" w:styleId="a5">
    <w:name w:val="Название Знак"/>
    <w:basedOn w:val="a0"/>
    <w:link w:val="a4"/>
    <w:uiPriority w:val="10"/>
    <w:rsid w:val="00AC0F20"/>
    <w:rPr>
      <w:sz w:val="48"/>
      <w:szCs w:val="48"/>
    </w:rPr>
  </w:style>
  <w:style w:type="paragraph" w:styleId="a6">
    <w:name w:val="Subtitle"/>
    <w:basedOn w:val="a"/>
    <w:next w:val="a"/>
    <w:link w:val="a7"/>
    <w:uiPriority w:val="11"/>
    <w:qFormat/>
    <w:rsid w:val="00AC0F20"/>
    <w:pPr>
      <w:spacing w:before="200" w:after="200"/>
    </w:pPr>
  </w:style>
  <w:style w:type="character" w:customStyle="1" w:styleId="a7">
    <w:name w:val="Подзаголовок Знак"/>
    <w:basedOn w:val="a0"/>
    <w:link w:val="a6"/>
    <w:uiPriority w:val="11"/>
    <w:rsid w:val="00AC0F20"/>
    <w:rPr>
      <w:sz w:val="24"/>
      <w:szCs w:val="24"/>
    </w:rPr>
  </w:style>
  <w:style w:type="paragraph" w:styleId="2">
    <w:name w:val="Quote"/>
    <w:basedOn w:val="a"/>
    <w:next w:val="a"/>
    <w:link w:val="20"/>
    <w:uiPriority w:val="29"/>
    <w:qFormat/>
    <w:rsid w:val="00AC0F20"/>
    <w:pPr>
      <w:ind w:left="720" w:right="720"/>
    </w:pPr>
    <w:rPr>
      <w:i/>
    </w:rPr>
  </w:style>
  <w:style w:type="character" w:customStyle="1" w:styleId="20">
    <w:name w:val="Цитата 2 Знак"/>
    <w:link w:val="2"/>
    <w:uiPriority w:val="29"/>
    <w:rsid w:val="00AC0F20"/>
    <w:rPr>
      <w:i/>
    </w:rPr>
  </w:style>
  <w:style w:type="paragraph" w:styleId="a8">
    <w:name w:val="Intense Quote"/>
    <w:basedOn w:val="a"/>
    <w:next w:val="a"/>
    <w:link w:val="a9"/>
    <w:uiPriority w:val="30"/>
    <w:qFormat/>
    <w:rsid w:val="00AC0F2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C0F20"/>
    <w:rPr>
      <w:i/>
    </w:rPr>
  </w:style>
  <w:style w:type="paragraph" w:customStyle="1" w:styleId="1">
    <w:name w:val="Верхний колонтитул1"/>
    <w:basedOn w:val="a"/>
    <w:link w:val="HeaderChar"/>
    <w:uiPriority w:val="99"/>
    <w:unhideWhenUsed/>
    <w:rsid w:val="00AC0F20"/>
    <w:pPr>
      <w:tabs>
        <w:tab w:val="center" w:pos="7143"/>
        <w:tab w:val="right" w:pos="14287"/>
      </w:tabs>
    </w:pPr>
  </w:style>
  <w:style w:type="character" w:customStyle="1" w:styleId="HeaderChar">
    <w:name w:val="Header Char"/>
    <w:basedOn w:val="a0"/>
    <w:link w:val="1"/>
    <w:uiPriority w:val="99"/>
    <w:rsid w:val="00AC0F20"/>
  </w:style>
  <w:style w:type="paragraph" w:customStyle="1" w:styleId="10">
    <w:name w:val="Нижний колонтитул1"/>
    <w:basedOn w:val="a"/>
    <w:link w:val="CaptionChar"/>
    <w:uiPriority w:val="99"/>
    <w:unhideWhenUsed/>
    <w:rsid w:val="00AC0F20"/>
    <w:pPr>
      <w:tabs>
        <w:tab w:val="center" w:pos="7143"/>
        <w:tab w:val="right" w:pos="14287"/>
      </w:tabs>
    </w:pPr>
  </w:style>
  <w:style w:type="character" w:customStyle="1" w:styleId="FooterChar">
    <w:name w:val="Footer Char"/>
    <w:basedOn w:val="a0"/>
    <w:uiPriority w:val="99"/>
    <w:rsid w:val="00AC0F20"/>
  </w:style>
  <w:style w:type="paragraph" w:customStyle="1" w:styleId="12">
    <w:name w:val="Название объекта1"/>
    <w:basedOn w:val="a"/>
    <w:next w:val="a"/>
    <w:uiPriority w:val="35"/>
    <w:semiHidden/>
    <w:unhideWhenUsed/>
    <w:qFormat/>
    <w:rsid w:val="00AC0F20"/>
    <w:pPr>
      <w:spacing w:line="276" w:lineRule="auto"/>
    </w:pPr>
    <w:rPr>
      <w:b/>
      <w:bCs/>
      <w:color w:val="4F81BD" w:themeColor="accent1"/>
      <w:sz w:val="18"/>
      <w:szCs w:val="18"/>
    </w:rPr>
  </w:style>
  <w:style w:type="character" w:customStyle="1" w:styleId="CaptionChar">
    <w:name w:val="Caption Char"/>
    <w:link w:val="10"/>
    <w:uiPriority w:val="99"/>
    <w:rsid w:val="00AC0F20"/>
  </w:style>
  <w:style w:type="table" w:styleId="aa">
    <w:name w:val="Table Grid"/>
    <w:basedOn w:val="a1"/>
    <w:uiPriority w:val="59"/>
    <w:rsid w:val="00AC0F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C0F2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AC0F2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AC0F2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AC0F2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AC0F2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AC0F2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AC0F2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AC0F2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AC0F2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C0F2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C0F2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C0F2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C0F2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C0F2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C0F2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C0F2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C0F2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C0F2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C0F2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C0F2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AC0F2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AC0F2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C0F2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C0F2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AC0F2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AC0F2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AC0F2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AC0F2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AC0F2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AC0F2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AC0F2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AC0F2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AC0F2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AC0F2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AC0F2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AC0F2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AC0F2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AC0F2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C0F2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C0F2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C0F2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C0F2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C0F2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C0F2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C0F2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C0F2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C0F2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C0F2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C0F2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C0F2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C0F2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AC0F2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AC0F20"/>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AC0F2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C0F2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C0F2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C0F2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C0F2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C0F2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C0F2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C0F20"/>
    <w:pPr>
      <w:spacing w:after="40"/>
    </w:pPr>
    <w:rPr>
      <w:sz w:val="18"/>
    </w:rPr>
  </w:style>
  <w:style w:type="character" w:customStyle="1" w:styleId="ac">
    <w:name w:val="Текст сноски Знак"/>
    <w:link w:val="ab"/>
    <w:uiPriority w:val="99"/>
    <w:rsid w:val="00AC0F20"/>
    <w:rPr>
      <w:sz w:val="18"/>
    </w:rPr>
  </w:style>
  <w:style w:type="character" w:styleId="ad">
    <w:name w:val="footnote reference"/>
    <w:basedOn w:val="a0"/>
    <w:uiPriority w:val="99"/>
    <w:unhideWhenUsed/>
    <w:rsid w:val="00AC0F20"/>
    <w:rPr>
      <w:vertAlign w:val="superscript"/>
    </w:rPr>
  </w:style>
  <w:style w:type="paragraph" w:styleId="ae">
    <w:name w:val="endnote text"/>
    <w:basedOn w:val="a"/>
    <w:link w:val="af"/>
    <w:uiPriority w:val="99"/>
    <w:semiHidden/>
    <w:unhideWhenUsed/>
    <w:rsid w:val="00AC0F20"/>
    <w:rPr>
      <w:sz w:val="20"/>
    </w:rPr>
  </w:style>
  <w:style w:type="character" w:customStyle="1" w:styleId="af">
    <w:name w:val="Текст концевой сноски Знак"/>
    <w:link w:val="ae"/>
    <w:uiPriority w:val="99"/>
    <w:rsid w:val="00AC0F20"/>
    <w:rPr>
      <w:sz w:val="20"/>
    </w:rPr>
  </w:style>
  <w:style w:type="character" w:styleId="af0">
    <w:name w:val="endnote reference"/>
    <w:basedOn w:val="a0"/>
    <w:uiPriority w:val="99"/>
    <w:semiHidden/>
    <w:unhideWhenUsed/>
    <w:rsid w:val="00AC0F20"/>
    <w:rPr>
      <w:vertAlign w:val="superscript"/>
    </w:rPr>
  </w:style>
  <w:style w:type="paragraph" w:styleId="13">
    <w:name w:val="toc 1"/>
    <w:basedOn w:val="a"/>
    <w:next w:val="a"/>
    <w:uiPriority w:val="39"/>
    <w:unhideWhenUsed/>
    <w:rsid w:val="00AC0F20"/>
    <w:pPr>
      <w:spacing w:after="57"/>
    </w:pPr>
  </w:style>
  <w:style w:type="paragraph" w:styleId="22">
    <w:name w:val="toc 2"/>
    <w:basedOn w:val="a"/>
    <w:next w:val="a"/>
    <w:uiPriority w:val="39"/>
    <w:unhideWhenUsed/>
    <w:rsid w:val="00AC0F20"/>
    <w:pPr>
      <w:spacing w:after="57"/>
      <w:ind w:left="283"/>
    </w:pPr>
  </w:style>
  <w:style w:type="paragraph" w:styleId="3">
    <w:name w:val="toc 3"/>
    <w:basedOn w:val="a"/>
    <w:next w:val="a"/>
    <w:uiPriority w:val="39"/>
    <w:unhideWhenUsed/>
    <w:rsid w:val="00AC0F20"/>
    <w:pPr>
      <w:spacing w:after="57"/>
      <w:ind w:left="567"/>
    </w:pPr>
  </w:style>
  <w:style w:type="paragraph" w:styleId="4">
    <w:name w:val="toc 4"/>
    <w:basedOn w:val="a"/>
    <w:next w:val="a"/>
    <w:uiPriority w:val="39"/>
    <w:unhideWhenUsed/>
    <w:rsid w:val="00AC0F20"/>
    <w:pPr>
      <w:spacing w:after="57"/>
      <w:ind w:left="850"/>
    </w:pPr>
  </w:style>
  <w:style w:type="paragraph" w:styleId="5">
    <w:name w:val="toc 5"/>
    <w:basedOn w:val="a"/>
    <w:next w:val="a"/>
    <w:uiPriority w:val="39"/>
    <w:unhideWhenUsed/>
    <w:rsid w:val="00AC0F20"/>
    <w:pPr>
      <w:spacing w:after="57"/>
      <w:ind w:left="1134"/>
    </w:pPr>
  </w:style>
  <w:style w:type="paragraph" w:styleId="6">
    <w:name w:val="toc 6"/>
    <w:basedOn w:val="a"/>
    <w:next w:val="a"/>
    <w:uiPriority w:val="39"/>
    <w:unhideWhenUsed/>
    <w:rsid w:val="00AC0F20"/>
    <w:pPr>
      <w:spacing w:after="57"/>
      <w:ind w:left="1417"/>
    </w:pPr>
  </w:style>
  <w:style w:type="paragraph" w:styleId="7">
    <w:name w:val="toc 7"/>
    <w:basedOn w:val="a"/>
    <w:next w:val="a"/>
    <w:uiPriority w:val="39"/>
    <w:unhideWhenUsed/>
    <w:rsid w:val="00AC0F20"/>
    <w:pPr>
      <w:spacing w:after="57"/>
      <w:ind w:left="1701"/>
    </w:pPr>
  </w:style>
  <w:style w:type="paragraph" w:styleId="8">
    <w:name w:val="toc 8"/>
    <w:basedOn w:val="a"/>
    <w:next w:val="a"/>
    <w:uiPriority w:val="39"/>
    <w:unhideWhenUsed/>
    <w:rsid w:val="00AC0F20"/>
    <w:pPr>
      <w:spacing w:after="57"/>
      <w:ind w:left="1984"/>
    </w:pPr>
  </w:style>
  <w:style w:type="paragraph" w:styleId="9">
    <w:name w:val="toc 9"/>
    <w:basedOn w:val="a"/>
    <w:next w:val="a"/>
    <w:uiPriority w:val="39"/>
    <w:unhideWhenUsed/>
    <w:rsid w:val="00AC0F20"/>
    <w:pPr>
      <w:spacing w:after="57"/>
      <w:ind w:left="2268"/>
    </w:pPr>
  </w:style>
  <w:style w:type="paragraph" w:styleId="af1">
    <w:name w:val="TOC Heading"/>
    <w:uiPriority w:val="39"/>
    <w:unhideWhenUsed/>
    <w:rsid w:val="00AC0F20"/>
  </w:style>
  <w:style w:type="paragraph" w:styleId="af2">
    <w:name w:val="table of figures"/>
    <w:basedOn w:val="a"/>
    <w:next w:val="a"/>
    <w:uiPriority w:val="99"/>
    <w:unhideWhenUsed/>
    <w:rsid w:val="00AC0F20"/>
  </w:style>
  <w:style w:type="character" w:styleId="af3">
    <w:name w:val="Hyperlink"/>
    <w:basedOn w:val="a0"/>
    <w:uiPriority w:val="99"/>
    <w:unhideWhenUsed/>
    <w:rsid w:val="00AC0F20"/>
    <w:rPr>
      <w:color w:val="0000FF"/>
      <w:u w:val="single"/>
    </w:rPr>
  </w:style>
  <w:style w:type="paragraph" w:styleId="af4">
    <w:name w:val="List Paragraph"/>
    <w:basedOn w:val="a"/>
    <w:uiPriority w:val="34"/>
    <w:qFormat/>
    <w:rsid w:val="00AC0F20"/>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Balloon Text"/>
    <w:basedOn w:val="a"/>
    <w:link w:val="af6"/>
    <w:uiPriority w:val="99"/>
    <w:semiHidden/>
    <w:unhideWhenUsed/>
    <w:rsid w:val="00E642E7"/>
    <w:rPr>
      <w:rFonts w:ascii="Tahoma" w:hAnsi="Tahoma" w:cs="Tahoma"/>
      <w:sz w:val="16"/>
      <w:szCs w:val="16"/>
    </w:rPr>
  </w:style>
  <w:style w:type="character" w:customStyle="1" w:styleId="af6">
    <w:name w:val="Текст выноски Знак"/>
    <w:basedOn w:val="a0"/>
    <w:link w:val="af5"/>
    <w:uiPriority w:val="99"/>
    <w:semiHidden/>
    <w:rsid w:val="00E642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admpola.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45FDCEE-EF54-4EFF-AA7F-CC5E3598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Е.Н.</dc:creator>
  <cp:lastModifiedBy>KUMI</cp:lastModifiedBy>
  <cp:revision>9</cp:revision>
  <cp:lastPrinted>2022-02-25T12:22:00Z</cp:lastPrinted>
  <dcterms:created xsi:type="dcterms:W3CDTF">2022-02-18T11:07:00Z</dcterms:created>
  <dcterms:modified xsi:type="dcterms:W3CDTF">2022-02-25T12:22:00Z</dcterms:modified>
</cp:coreProperties>
</file>